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Lines w:val="1"/>
        <w:spacing w:line="240" w:lineRule="auto"/>
        <w:jc w:val="left"/>
        <w:rPr>
          <w:rFonts w:ascii="Courgette" w:cs="Courgette" w:eastAsia="Courgette" w:hAnsi="Courgette"/>
          <w:color w:val="0000ff"/>
          <w:sz w:val="16"/>
          <w:szCs w:val="16"/>
        </w:rPr>
      </w:pPr>
      <w:r w:rsidDel="00000000" w:rsidR="00000000" w:rsidRPr="00000000">
        <w:rPr>
          <w:rtl w:val="0"/>
        </w:rPr>
      </w:r>
    </w:p>
    <w:p w:rsidR="00000000" w:rsidDel="00000000" w:rsidP="00000000" w:rsidRDefault="00000000" w:rsidRPr="00000000" w14:paraId="00000002">
      <w:pPr>
        <w:keepLines w:val="1"/>
        <w:spacing w:line="240" w:lineRule="auto"/>
        <w:jc w:val="left"/>
        <w:rPr>
          <w:rFonts w:ascii="Courgette" w:cs="Courgette" w:eastAsia="Courgette" w:hAnsi="Courgette"/>
          <w:color w:val="0000ff"/>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3">
      <w:pPr>
        <w:keepLines w:val="1"/>
        <w:spacing w:line="240" w:lineRule="auto"/>
        <w:jc w:val="left"/>
        <w:rPr>
          <w:rFonts w:ascii="Courgette" w:cs="Courgette" w:eastAsia="Courgette" w:hAnsi="Courgette"/>
          <w:color w:val="0000ff"/>
          <w:sz w:val="16"/>
          <w:szCs w:val="16"/>
        </w:rPr>
      </w:pPr>
      <w:r w:rsidDel="00000000" w:rsidR="00000000" w:rsidRPr="00000000">
        <w:rPr>
          <w:rtl w:val="0"/>
        </w:rPr>
      </w:r>
    </w:p>
    <w:p w:rsidR="00000000" w:rsidDel="00000000" w:rsidP="00000000" w:rsidRDefault="00000000" w:rsidRPr="00000000" w14:paraId="00000004">
      <w:pPr>
        <w:keepLines w:val="1"/>
        <w:spacing w:line="240" w:lineRule="auto"/>
        <w:jc w:val="center"/>
        <w:rPr>
          <w:rFonts w:ascii="Courgette" w:cs="Courgette" w:eastAsia="Courgette" w:hAnsi="Courgette"/>
          <w:color w:val="0000ff"/>
          <w:sz w:val="82"/>
          <w:szCs w:val="82"/>
        </w:rPr>
      </w:pPr>
      <w:r w:rsidDel="00000000" w:rsidR="00000000" w:rsidRPr="00000000">
        <w:rPr>
          <w:rtl w:val="0"/>
        </w:rPr>
      </w:r>
    </w:p>
    <w:p w:rsidR="00000000" w:rsidDel="00000000" w:rsidP="00000000" w:rsidRDefault="00000000" w:rsidRPr="00000000" w14:paraId="00000005">
      <w:pPr>
        <w:keepLines w:val="1"/>
        <w:spacing w:line="240" w:lineRule="auto"/>
        <w:jc w:val="center"/>
        <w:rPr>
          <w:rFonts w:ascii="Courgette" w:cs="Courgette" w:eastAsia="Courgette" w:hAnsi="Courgette"/>
          <w:color w:val="0000ff"/>
          <w:sz w:val="82"/>
          <w:szCs w:val="82"/>
        </w:rPr>
      </w:pPr>
      <w:r w:rsidDel="00000000" w:rsidR="00000000" w:rsidRPr="00000000">
        <w:rPr>
          <w:rFonts w:ascii="Courgette" w:cs="Courgette" w:eastAsia="Courgette" w:hAnsi="Courgette"/>
          <w:color w:val="0000ff"/>
          <w:sz w:val="82"/>
          <w:szCs w:val="82"/>
          <w:rtl w:val="0"/>
        </w:rPr>
        <w:t xml:space="preserve">“Naku te rourou, nau te rourou ka ora ai te iwi”</w:t>
      </w:r>
    </w:p>
    <w:p w:rsidR="00000000" w:rsidDel="00000000" w:rsidP="00000000" w:rsidRDefault="00000000" w:rsidRPr="00000000" w14:paraId="00000006">
      <w:pPr>
        <w:keepLines w:val="1"/>
        <w:spacing w:line="240" w:lineRule="auto"/>
        <w:jc w:val="center"/>
        <w:rPr>
          <w:rFonts w:ascii="Courgette" w:cs="Courgette" w:eastAsia="Courgette" w:hAnsi="Courgette"/>
          <w:color w:val="0000ff"/>
          <w:sz w:val="54"/>
          <w:szCs w:val="54"/>
        </w:rPr>
      </w:pPr>
      <w:r w:rsidDel="00000000" w:rsidR="00000000" w:rsidRPr="00000000">
        <w:rPr>
          <w:rtl w:val="0"/>
        </w:rPr>
      </w:r>
    </w:p>
    <w:p w:rsidR="00000000" w:rsidDel="00000000" w:rsidP="00000000" w:rsidRDefault="00000000" w:rsidRPr="00000000" w14:paraId="00000007">
      <w:pPr>
        <w:keepLines w:val="1"/>
        <w:spacing w:line="240" w:lineRule="auto"/>
        <w:jc w:val="center"/>
        <w:rPr>
          <w:rFonts w:ascii="Courgette" w:cs="Courgette" w:eastAsia="Courgette" w:hAnsi="Courgette"/>
          <w:color w:val="3d85c6"/>
          <w:sz w:val="82"/>
          <w:szCs w:val="82"/>
        </w:rPr>
      </w:pPr>
      <w:r w:rsidDel="00000000" w:rsidR="00000000" w:rsidRPr="00000000">
        <w:rPr>
          <w:rFonts w:ascii="Courgette" w:cs="Courgette" w:eastAsia="Courgette" w:hAnsi="Courgette"/>
          <w:color w:val="3d85c6"/>
          <w:sz w:val="82"/>
          <w:szCs w:val="82"/>
          <w:rtl w:val="0"/>
        </w:rPr>
        <w:t xml:space="preserve">“Taaku raurau, taau raurau ka ora te tangata”</w:t>
      </w:r>
    </w:p>
    <w:p w:rsidR="00000000" w:rsidDel="00000000" w:rsidP="00000000" w:rsidRDefault="00000000" w:rsidRPr="00000000" w14:paraId="00000008">
      <w:pPr>
        <w:keepLines w:val="1"/>
        <w:spacing w:line="240" w:lineRule="auto"/>
        <w:jc w:val="center"/>
        <w:rPr>
          <w:rFonts w:ascii="Courgette" w:cs="Courgette" w:eastAsia="Courgette" w:hAnsi="Courgette"/>
          <w:color w:val="3d85c6"/>
          <w:sz w:val="54"/>
          <w:szCs w:val="54"/>
        </w:rPr>
      </w:pPr>
      <w:r w:rsidDel="00000000" w:rsidR="00000000" w:rsidRPr="00000000">
        <w:rPr>
          <w:rtl w:val="0"/>
        </w:rPr>
      </w:r>
    </w:p>
    <w:p w:rsidR="00000000" w:rsidDel="00000000" w:rsidP="00000000" w:rsidRDefault="00000000" w:rsidRPr="00000000" w14:paraId="00000009">
      <w:pPr>
        <w:keepLines w:val="1"/>
        <w:spacing w:line="240" w:lineRule="auto"/>
        <w:jc w:val="center"/>
        <w:rPr>
          <w:b w:val="1"/>
          <w:sz w:val="26"/>
          <w:szCs w:val="26"/>
          <w:u w:val="single"/>
        </w:rPr>
      </w:pPr>
      <w:r w:rsidDel="00000000" w:rsidR="00000000" w:rsidRPr="00000000">
        <w:rPr>
          <w:rFonts w:ascii="Courgette" w:cs="Courgette" w:eastAsia="Courgette" w:hAnsi="Courgette"/>
          <w:sz w:val="82"/>
          <w:szCs w:val="82"/>
          <w:rtl w:val="0"/>
        </w:rPr>
        <w:t xml:space="preserve">“With </w:t>
      </w:r>
      <w:r w:rsidDel="00000000" w:rsidR="00000000" w:rsidRPr="00000000">
        <w:rPr>
          <w:rFonts w:ascii="Courgette" w:cs="Courgette" w:eastAsia="Courgette" w:hAnsi="Courgette"/>
          <w:b w:val="1"/>
          <w:sz w:val="82"/>
          <w:szCs w:val="82"/>
          <w:rtl w:val="0"/>
        </w:rPr>
        <w:t xml:space="preserve">your</w:t>
      </w:r>
      <w:r w:rsidDel="00000000" w:rsidR="00000000" w:rsidRPr="00000000">
        <w:rPr>
          <w:rFonts w:ascii="Courgette" w:cs="Courgette" w:eastAsia="Courgette" w:hAnsi="Courgette"/>
          <w:sz w:val="82"/>
          <w:szCs w:val="82"/>
          <w:rtl w:val="0"/>
        </w:rPr>
        <w:t xml:space="preserve"> food basket and </w:t>
      </w:r>
      <w:r w:rsidDel="00000000" w:rsidR="00000000" w:rsidRPr="00000000">
        <w:rPr>
          <w:rFonts w:ascii="Courgette" w:cs="Courgette" w:eastAsia="Courgette" w:hAnsi="Courgette"/>
          <w:b w:val="1"/>
          <w:sz w:val="82"/>
          <w:szCs w:val="82"/>
          <w:rtl w:val="0"/>
        </w:rPr>
        <w:t xml:space="preserve">my</w:t>
      </w:r>
      <w:r w:rsidDel="00000000" w:rsidR="00000000" w:rsidRPr="00000000">
        <w:rPr>
          <w:rFonts w:ascii="Courgette" w:cs="Courgette" w:eastAsia="Courgette" w:hAnsi="Courgette"/>
          <w:sz w:val="82"/>
          <w:szCs w:val="82"/>
          <w:rtl w:val="0"/>
        </w:rPr>
        <w:t xml:space="preserve"> food </w:t>
      </w:r>
      <w:r w:rsidDel="00000000" w:rsidR="00000000" w:rsidRPr="00000000">
        <w:rPr>
          <w:rFonts w:ascii="Courgette" w:cs="Courgette" w:eastAsia="Courgette" w:hAnsi="Courgette"/>
          <w:b w:val="1"/>
          <w:sz w:val="82"/>
          <w:szCs w:val="82"/>
          <w:rtl w:val="0"/>
        </w:rPr>
        <w:t xml:space="preserve">basket</w:t>
      </w:r>
      <w:r w:rsidDel="00000000" w:rsidR="00000000" w:rsidRPr="00000000">
        <w:rPr>
          <w:rFonts w:ascii="Courgette" w:cs="Courgette" w:eastAsia="Courgette" w:hAnsi="Courgette"/>
          <w:sz w:val="82"/>
          <w:szCs w:val="82"/>
          <w:rtl w:val="0"/>
        </w:rPr>
        <w:t xml:space="preserve">, the people will live”</w:t>
      </w:r>
      <w:r w:rsidDel="00000000" w:rsidR="00000000" w:rsidRPr="00000000">
        <w:br w:type="page"/>
      </w: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____________________________________________________________________________</w:t>
      </w:r>
    </w:p>
    <w:p w:rsidR="00000000" w:rsidDel="00000000" w:rsidP="00000000" w:rsidRDefault="00000000" w:rsidRPr="00000000" w14:paraId="0000000B">
      <w:pPr>
        <w:rPr>
          <w:b w:val="1"/>
          <w:sz w:val="24"/>
          <w:szCs w:val="24"/>
        </w:rPr>
      </w:pPr>
      <w:r w:rsidDel="00000000" w:rsidR="00000000" w:rsidRPr="00000000">
        <w:rPr>
          <w:b w:val="1"/>
          <w:sz w:val="24"/>
          <w:szCs w:val="24"/>
          <w:rtl w:val="0"/>
        </w:rPr>
        <w:t xml:space="preserve">Newsletter #3 May/June 2021</w:t>
      </w:r>
    </w:p>
    <w:p w:rsidR="00000000" w:rsidDel="00000000" w:rsidP="00000000" w:rsidRDefault="00000000" w:rsidRPr="00000000" w14:paraId="0000000C">
      <w:pPr>
        <w:rPr>
          <w:b w:val="1"/>
          <w:sz w:val="24"/>
          <w:szCs w:val="24"/>
        </w:rPr>
      </w:pPr>
      <w:r w:rsidDel="00000000" w:rsidR="00000000" w:rsidRPr="00000000">
        <w:rPr>
          <w:rtl w:val="0"/>
        </w:rPr>
      </w:r>
    </w:p>
    <w:p w:rsidR="00000000" w:rsidDel="00000000" w:rsidP="00000000" w:rsidRDefault="00000000" w:rsidRPr="00000000" w14:paraId="0000000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Kia ora, Kia orana, Talofa Lava whanau,</w:t>
      </w:r>
    </w:p>
    <w:p w:rsidR="00000000" w:rsidDel="00000000" w:rsidP="00000000" w:rsidRDefault="00000000" w:rsidRPr="00000000" w14:paraId="0000000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0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ASL News</w:t>
      </w:r>
    </w:p>
    <w:p w:rsidR="00000000" w:rsidDel="00000000" w:rsidP="00000000" w:rsidRDefault="00000000" w:rsidRPr="00000000" w14:paraId="0000001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Our ASL team has hit Term 2 running, we have been busy with our Kāhui Ako schools setting dates and preparing our walkthrough teams for the arrival of our Poutama Pounamu team.  The process of Rongohia Te Hau began at the end of Term 1 with some of our schools diving deep into classroom observations, to gather as much information and data as possible to form a picture of how our students are currently learning in their school environments.  </w:t>
      </w:r>
    </w:p>
    <w:p w:rsidR="00000000" w:rsidDel="00000000" w:rsidP="00000000" w:rsidRDefault="00000000" w:rsidRPr="00000000" w14:paraId="0000001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Alongside the in-class walkthroughs sit three surveys that went out to our students, staff and whānau so that we are able to have input from everyone involved in a child’s learning journey.  </w:t>
      </w:r>
    </w:p>
    <w:p w:rsidR="00000000" w:rsidDel="00000000" w:rsidP="00000000" w:rsidRDefault="00000000" w:rsidRPr="00000000" w14:paraId="0000001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Continuing on this term we will be holding a hui with our Within School Leaders to help grow their leadership capacities within their school.  We also </w:t>
      </w:r>
      <w:r w:rsidDel="00000000" w:rsidR="00000000" w:rsidRPr="00000000">
        <w:rPr>
          <w:rFonts w:ascii="Century Gothic" w:cs="Century Gothic" w:eastAsia="Century Gothic" w:hAnsi="Century Gothic"/>
          <w:rtl w:val="0"/>
        </w:rPr>
        <w:t xml:space="preserve">continue our mahi with our passionate and enthusiastic transition to school kaiako from both Early Childhood and Primary schools. These kaiko use their own times and spaces </w:t>
      </w:r>
      <w:r w:rsidDel="00000000" w:rsidR="00000000" w:rsidRPr="00000000">
        <w:rPr>
          <w:rFonts w:ascii="Century Gothic" w:cs="Century Gothic" w:eastAsia="Century Gothic" w:hAnsi="Century Gothic"/>
          <w:rtl w:val="0"/>
        </w:rPr>
        <w:t xml:space="preserve">with the purpose of coming together to collaborate, share examples of practise and see the GOLD that is within our community. Secondly, these fabulous kaiako have been a working group for creating a set of whainga-matua for our tamariki to know they can be successful during their transition, regardless of the school they attend.</w:t>
      </w:r>
    </w:p>
    <w:p w:rsidR="00000000" w:rsidDel="00000000" w:rsidP="00000000" w:rsidRDefault="00000000" w:rsidRPr="00000000" w14:paraId="0000001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We as ASLs have been very privileged to work alongside the amazing Poutama Pounamu team and it is fair to say that we are growing our knowledge and understanding in order to empower our schools.  We have been excited for this next chapter in our Poutama Pounamu journey, we are able to really connect with our schools and offer our support as we all find our way through what can only be described as a unique experience that will change the outcomes for our Maori learners significantly.</w:t>
      </w:r>
    </w:p>
    <w:p w:rsidR="00000000" w:rsidDel="00000000" w:rsidP="00000000" w:rsidRDefault="00000000" w:rsidRPr="00000000" w14:paraId="0000001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pStyle w:val="Title"/>
        <w:jc w:val="left"/>
        <w:rPr>
          <w:rFonts w:ascii="Boogaloo" w:cs="Boogaloo" w:eastAsia="Boogaloo" w:hAnsi="Boogaloo"/>
          <w:b w:val="1"/>
          <w:i w:val="1"/>
          <w:color w:val="0000ff"/>
          <w:sz w:val="44"/>
          <w:szCs w:val="44"/>
          <w:u w:val="single"/>
        </w:rPr>
      </w:pPr>
      <w:bookmarkStart w:colFirst="0" w:colLast="0" w:name="_o45vs2xn22l4" w:id="0"/>
      <w:bookmarkEnd w:id="0"/>
      <w:r w:rsidDel="00000000" w:rsidR="00000000" w:rsidRPr="00000000">
        <w:rPr>
          <w:rFonts w:ascii="Boogaloo" w:cs="Boogaloo" w:eastAsia="Boogaloo" w:hAnsi="Boogaloo"/>
          <w:b w:val="1"/>
          <w:i w:val="1"/>
          <w:color w:val="0000ff"/>
          <w:sz w:val="44"/>
          <w:szCs w:val="44"/>
          <w:u w:val="single"/>
          <w:rtl w:val="0"/>
        </w:rPr>
        <w:t xml:space="preserve">Transition to School</w:t>
      </w:r>
    </w:p>
    <w:p w:rsidR="00000000" w:rsidDel="00000000" w:rsidP="00000000" w:rsidRDefault="00000000" w:rsidRPr="00000000" w14:paraId="0000001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Our journey continues as we strengthen our relationships between our ECE and primary school sectors. Our vision is to create a pathway that is seamless for our tamariki and develop meaningful and purposeful relationships with all our stakeholders. </w:t>
      </w:r>
    </w:p>
    <w:p w:rsidR="00000000" w:rsidDel="00000000" w:rsidP="00000000" w:rsidRDefault="00000000" w:rsidRPr="00000000" w14:paraId="0000001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2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Since our last newsletter, we have had the opportunity to visit and listen to the GOLD in two of our spaces - The Ark who shared their vision and learning spaces. The enthusiasm and joy that the kaiako have is infectious and makes you want to be part of the learning environment. </w:t>
      </w:r>
    </w:p>
    <w:p w:rsidR="00000000" w:rsidDel="00000000" w:rsidP="00000000" w:rsidRDefault="00000000" w:rsidRPr="00000000" w14:paraId="0000002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Tainui Full Primary School were able to share their newly renovated collaborative learning space. A long awaited moment. Tamariki at Tainui are fortunate to have kaiako who have training and a background in ECE teaching. Their knowledge brings to their team an element that not many other schools have. It has allowed them to create and continue to develop a programme that aligns with our transition to schools mahi. </w:t>
      </w:r>
    </w:p>
    <w:p w:rsidR="00000000" w:rsidDel="00000000" w:rsidP="00000000" w:rsidRDefault="00000000" w:rsidRPr="00000000" w14:paraId="0000002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Overall, it was a great experience being able to listen, see and be present in the spaces of our tamariki. We look forward to our next </w:t>
      </w:r>
      <w:r w:rsidDel="00000000" w:rsidR="00000000" w:rsidRPr="00000000">
        <w:rPr>
          <w:rFonts w:ascii="Century Gothic" w:cs="Century Gothic" w:eastAsia="Century Gothic" w:hAnsi="Century Gothic"/>
          <w:b w:val="1"/>
          <w:rtl w:val="0"/>
        </w:rPr>
        <w:t xml:space="preserve">Sharing of Gold </w:t>
      </w:r>
      <w:r w:rsidDel="00000000" w:rsidR="00000000" w:rsidRPr="00000000">
        <w:rPr>
          <w:rFonts w:ascii="Century Gothic" w:cs="Century Gothic" w:eastAsia="Century Gothic" w:hAnsi="Century Gothic"/>
          <w:rtl w:val="0"/>
        </w:rPr>
        <w:t xml:space="preserve">at Tokoroa Central Kids. Keep an eye our for the confirmation of date and time. </w:t>
      </w:r>
    </w:p>
    <w:p w:rsidR="00000000" w:rsidDel="00000000" w:rsidP="00000000" w:rsidRDefault="00000000" w:rsidRPr="00000000" w14:paraId="0000002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2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Our hui on Thursday 3rd June continued our transition to school mahi: </w:t>
      </w:r>
      <w:r w:rsidDel="00000000" w:rsidR="00000000" w:rsidRPr="00000000">
        <w:rPr>
          <w:rFonts w:ascii="Century Gothic" w:cs="Century Gothic" w:eastAsia="Century Gothic" w:hAnsi="Century Gothic"/>
          <w:b w:val="1"/>
          <w:rtl w:val="0"/>
        </w:rPr>
        <w:t xml:space="preserve">“What makes a successful transition to school’s programme?”</w:t>
      </w:r>
      <w:r w:rsidDel="00000000" w:rsidR="00000000" w:rsidRPr="00000000">
        <w:rPr>
          <w:rFonts w:ascii="Century Gothic" w:cs="Century Gothic" w:eastAsia="Century Gothic" w:hAnsi="Century Gothic"/>
          <w:rtl w:val="0"/>
        </w:rPr>
        <w:t xml:space="preserve">. We looked back at the voice that was originally collected across our sectors and began to develop our Kāhui Ako whainga matua. These will be actions that will be implemented across all our ECE and new entrants classrooms. Our next step is to create a team that will work, create and continue to develop this pathway. Ngā mihi nui - fa’afetai tele lava - meitaki maata - thank you to those who attended this hui and continue to be drivers of this mahi.</w:t>
      </w:r>
    </w:p>
    <w:p w:rsidR="00000000" w:rsidDel="00000000" w:rsidP="00000000" w:rsidRDefault="00000000" w:rsidRPr="00000000" w14:paraId="00000025">
      <w:pPr>
        <w:pStyle w:val="Subtitle"/>
        <w:spacing w:after="0" w:line="240" w:lineRule="auto"/>
        <w:rPr>
          <w:rFonts w:ascii="Boogaloo" w:cs="Boogaloo" w:eastAsia="Boogaloo" w:hAnsi="Boogaloo"/>
          <w:b w:val="1"/>
          <w:color w:val="0000ff"/>
          <w:sz w:val="36"/>
          <w:szCs w:val="36"/>
          <w:u w:val="single"/>
        </w:rPr>
      </w:pPr>
      <w:bookmarkStart w:colFirst="0" w:colLast="0" w:name="_srxedv5sekd7" w:id="1"/>
      <w:bookmarkEnd w:id="1"/>
      <w:r w:rsidDel="00000000" w:rsidR="00000000" w:rsidRPr="00000000">
        <w:rPr>
          <w:rtl w:val="0"/>
        </w:rPr>
      </w:r>
    </w:p>
    <w:p w:rsidR="00000000" w:rsidDel="00000000" w:rsidP="00000000" w:rsidRDefault="00000000" w:rsidRPr="00000000" w14:paraId="00000026">
      <w:pPr>
        <w:pStyle w:val="Subtitle"/>
        <w:spacing w:after="0" w:line="240" w:lineRule="auto"/>
        <w:rPr>
          <w:rFonts w:ascii="Boogaloo" w:cs="Boogaloo" w:eastAsia="Boogaloo" w:hAnsi="Boogaloo"/>
          <w:b w:val="1"/>
          <w:color w:val="0000ff"/>
          <w:sz w:val="36"/>
          <w:szCs w:val="36"/>
          <w:u w:val="single"/>
        </w:rPr>
      </w:pPr>
      <w:bookmarkStart w:colFirst="0" w:colLast="0" w:name="_db2z2c94tg77" w:id="2"/>
      <w:bookmarkEnd w:id="2"/>
      <w:r w:rsidDel="00000000" w:rsidR="00000000" w:rsidRPr="00000000">
        <w:rPr>
          <w:rFonts w:ascii="Boogaloo" w:cs="Boogaloo" w:eastAsia="Boogaloo" w:hAnsi="Boogaloo"/>
          <w:b w:val="1"/>
          <w:color w:val="0000ff"/>
          <w:sz w:val="36"/>
          <w:szCs w:val="36"/>
          <w:u w:val="single"/>
          <w:rtl w:val="0"/>
        </w:rPr>
        <w:t xml:space="preserve">Poutama Pounamu</w:t>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190500</wp:posOffset>
            </wp:positionV>
            <wp:extent cx="2252663" cy="2137821"/>
            <wp:effectExtent b="38100" l="38100" r="38100" t="38100"/>
            <wp:wrapSquare wrapText="bothSides" distB="114300" distT="114300" distL="114300" distR="114300"/>
            <wp:docPr id="22" name="image16.jpg"/>
            <a:graphic>
              <a:graphicData uri="http://schemas.openxmlformats.org/drawingml/2006/picture">
                <pic:pic>
                  <pic:nvPicPr>
                    <pic:cNvPr id="0" name="image16.jpg"/>
                    <pic:cNvPicPr preferRelativeResize="0"/>
                  </pic:nvPicPr>
                  <pic:blipFill>
                    <a:blip r:embed="rId6"/>
                    <a:srcRect b="33955" l="0" r="0" t="23372"/>
                    <a:stretch>
                      <a:fillRect/>
                    </a:stretch>
                  </pic:blipFill>
                  <pic:spPr>
                    <a:xfrm>
                      <a:off x="0" y="0"/>
                      <a:ext cx="2252663" cy="2137821"/>
                    </a:xfrm>
                    <a:prstGeom prst="rect"/>
                    <a:ln w="38100">
                      <a:solidFill>
                        <a:srgbClr val="000000"/>
                      </a:solidFill>
                      <a:prstDash val="solid"/>
                    </a:ln>
                  </pic:spPr>
                </pic:pic>
              </a:graphicData>
            </a:graphic>
          </wp:anchor>
        </w:drawing>
      </w:r>
    </w:p>
    <w:p w:rsidR="00000000" w:rsidDel="00000000" w:rsidP="00000000" w:rsidRDefault="00000000" w:rsidRPr="00000000" w14:paraId="0000002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Over the term, each of our schools have been in a learning and growing process alongside our Poutama Pounamu whānau through our Rongohia te Hau mahi. This mahi looks at the experiences of our tamariki and their learning from a Māori lens. </w:t>
      </w:r>
    </w:p>
    <w:p w:rsidR="00000000" w:rsidDel="00000000" w:rsidP="00000000" w:rsidRDefault="00000000" w:rsidRPr="00000000" w14:paraId="0000002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Rongohia te Hau uses evidence from our tamariki, whānau, kaiako and walkthrough observations. Each piece of evidence helps to paint a picture of what is occurring within our spaces for our Māori and Non-Māori tamariki. As Walkthrough teams of our spaces, we have analysed this evidence and will begin to plan next steps for our schools. We were given an opportunity to understand more effectively the process and learning around this mahi. It has definitely been a journey of learning, vulnerability, understanding and growth for all.</w:t>
      </w:r>
    </w:p>
    <w:p w:rsidR="00000000" w:rsidDel="00000000" w:rsidP="00000000" w:rsidRDefault="00000000" w:rsidRPr="00000000" w14:paraId="00000029">
      <w:pPr>
        <w:pStyle w:val="Subtitle"/>
        <w:jc w:val="center"/>
        <w:rPr>
          <w:rFonts w:ascii="Boogaloo" w:cs="Boogaloo" w:eastAsia="Boogaloo" w:hAnsi="Boogaloo"/>
          <w:b w:val="1"/>
          <w:color w:val="0000ff"/>
          <w:sz w:val="16"/>
          <w:szCs w:val="16"/>
          <w:u w:val="single"/>
        </w:rPr>
      </w:pPr>
      <w:bookmarkStart w:colFirst="0" w:colLast="0" w:name="_xuwxgz7hf4gx" w:id="3"/>
      <w:bookmarkEnd w:id="3"/>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2190750</wp:posOffset>
            </wp:positionH>
            <wp:positionV relativeFrom="paragraph">
              <wp:posOffset>133350</wp:posOffset>
            </wp:positionV>
            <wp:extent cx="2114550" cy="1400175"/>
            <wp:effectExtent b="38100" l="38100" r="38100" t="38100"/>
            <wp:wrapTopAndBottom distB="114300" distT="114300"/>
            <wp:docPr id="2" name="image2.jpg"/>
            <a:graphic>
              <a:graphicData uri="http://schemas.openxmlformats.org/drawingml/2006/picture">
                <pic:pic>
                  <pic:nvPicPr>
                    <pic:cNvPr id="0" name="image2.jpg"/>
                    <pic:cNvPicPr preferRelativeResize="0"/>
                  </pic:nvPicPr>
                  <pic:blipFill>
                    <a:blip r:embed="rId7"/>
                    <a:srcRect b="0" l="13488" r="18778" t="0"/>
                    <a:stretch>
                      <a:fillRect/>
                    </a:stretch>
                  </pic:blipFill>
                  <pic:spPr>
                    <a:xfrm>
                      <a:off x="0" y="0"/>
                      <a:ext cx="2114550" cy="1400175"/>
                    </a:xfrm>
                    <a:prstGeom prst="rect"/>
                    <a:ln w="381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-38099</wp:posOffset>
            </wp:positionH>
            <wp:positionV relativeFrom="paragraph">
              <wp:posOffset>128346</wp:posOffset>
            </wp:positionV>
            <wp:extent cx="2060130" cy="1400175"/>
            <wp:effectExtent b="38100" l="38100" r="38100" t="38100"/>
            <wp:wrapTopAndBottom distB="57150" distT="57150"/>
            <wp:docPr id="30" name="image23.jpg"/>
            <a:graphic>
              <a:graphicData uri="http://schemas.openxmlformats.org/drawingml/2006/picture">
                <pic:pic>
                  <pic:nvPicPr>
                    <pic:cNvPr id="0" name="image23.jpg"/>
                    <pic:cNvPicPr preferRelativeResize="0"/>
                  </pic:nvPicPr>
                  <pic:blipFill>
                    <a:blip r:embed="rId8"/>
                    <a:srcRect b="0" l="0" r="33560" t="0"/>
                    <a:stretch>
                      <a:fillRect/>
                    </a:stretch>
                  </pic:blipFill>
                  <pic:spPr>
                    <a:xfrm>
                      <a:off x="0" y="0"/>
                      <a:ext cx="2060130" cy="1400175"/>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4467225</wp:posOffset>
            </wp:positionH>
            <wp:positionV relativeFrom="paragraph">
              <wp:posOffset>114300</wp:posOffset>
            </wp:positionV>
            <wp:extent cx="2259289" cy="1434469"/>
            <wp:effectExtent b="38100" l="38100" r="38100" t="38100"/>
            <wp:wrapTopAndBottom distB="114300" distT="114300"/>
            <wp:docPr id="15" name="image17.jpg"/>
            <a:graphic>
              <a:graphicData uri="http://schemas.openxmlformats.org/drawingml/2006/picture">
                <pic:pic>
                  <pic:nvPicPr>
                    <pic:cNvPr id="0" name="image17.jpg"/>
                    <pic:cNvPicPr preferRelativeResize="0"/>
                  </pic:nvPicPr>
                  <pic:blipFill>
                    <a:blip r:embed="rId9"/>
                    <a:srcRect b="0" l="10022" r="18767" t="0"/>
                    <a:stretch>
                      <a:fillRect/>
                    </a:stretch>
                  </pic:blipFill>
                  <pic:spPr>
                    <a:xfrm>
                      <a:off x="0" y="0"/>
                      <a:ext cx="2259289" cy="1434469"/>
                    </a:xfrm>
                    <a:prstGeom prst="rect"/>
                    <a:ln w="38100">
                      <a:solidFill>
                        <a:srgbClr val="000000"/>
                      </a:solidFill>
                      <a:prstDash val="solid"/>
                    </a:ln>
                  </pic:spPr>
                </pic:pic>
              </a:graphicData>
            </a:graphic>
          </wp:anchor>
        </w:drawing>
      </w:r>
    </w:p>
    <w:p w:rsidR="00000000" w:rsidDel="00000000" w:rsidP="00000000" w:rsidRDefault="00000000" w:rsidRPr="00000000" w14:paraId="0000002A">
      <w:pPr>
        <w:pStyle w:val="Subtitle"/>
        <w:jc w:val="center"/>
        <w:rPr>
          <w:rFonts w:ascii="Boogaloo" w:cs="Boogaloo" w:eastAsia="Boogaloo" w:hAnsi="Boogaloo"/>
          <w:b w:val="1"/>
          <w:color w:val="0000ff"/>
          <w:sz w:val="36"/>
          <w:szCs w:val="36"/>
          <w:u w:val="single"/>
        </w:rPr>
      </w:pPr>
      <w:bookmarkStart w:colFirst="0" w:colLast="0" w:name="_9c3cadcweopn" w:id="4"/>
      <w:bookmarkEnd w:id="4"/>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B">
      <w:pPr>
        <w:pStyle w:val="Subtitle"/>
        <w:jc w:val="center"/>
        <w:rPr/>
      </w:pPr>
      <w:bookmarkStart w:colFirst="0" w:colLast="0" w:name="_t2mgvwwxi0bs" w:id="5"/>
      <w:bookmarkEnd w:id="5"/>
      <w:r w:rsidDel="00000000" w:rsidR="00000000" w:rsidRPr="00000000">
        <w:rPr>
          <w:rFonts w:ascii="Boogaloo" w:cs="Boogaloo" w:eastAsia="Boogaloo" w:hAnsi="Boogaloo"/>
          <w:b w:val="1"/>
          <w:color w:val="0000ff"/>
          <w:sz w:val="36"/>
          <w:szCs w:val="36"/>
          <w:u w:val="single"/>
          <w:rtl w:val="0"/>
        </w:rPr>
        <w:t xml:space="preserve">Journey to Fighting Fit</w:t>
      </w:r>
      <w:r w:rsidDel="00000000" w:rsidR="00000000" w:rsidRPr="00000000">
        <w:rPr>
          <w:rtl w:val="0"/>
        </w:rPr>
      </w:r>
    </w:p>
    <w:p w:rsidR="00000000" w:rsidDel="00000000" w:rsidP="00000000" w:rsidRDefault="00000000" w:rsidRPr="00000000" w14:paraId="0000002C">
      <w:pPr>
        <w:spacing w:line="240" w:lineRule="auto"/>
        <w:jc w:val="both"/>
        <w:rPr>
          <w:rFonts w:ascii="Century Gothic" w:cs="Century Gothic" w:eastAsia="Century Gothic" w:hAnsi="Century Gothic"/>
          <w:color w:val="222222"/>
          <w:highlight w:val="white"/>
        </w:rPr>
      </w:pPr>
      <w:r w:rsidDel="00000000" w:rsidR="00000000" w:rsidRPr="00000000">
        <w:rPr>
          <w:rFonts w:ascii="Century Gothic" w:cs="Century Gothic" w:eastAsia="Century Gothic" w:hAnsi="Century Gothic"/>
          <w:color w:val="222222"/>
          <w:highlight w:val="white"/>
          <w:rtl w:val="0"/>
        </w:rPr>
        <w:t xml:space="preserve">As Educators, we encourage our tamariki to take risks, be resilient and endure challenges. It isn’t always an easy journey, but one that is rewarding. A prime example of this was from one of our very own Principal’s - Tania Morrison of Tainui Full Primary School. </w:t>
      </w:r>
      <w:r w:rsidDel="00000000" w:rsidR="00000000" w:rsidRPr="00000000">
        <w:drawing>
          <wp:anchor allowOverlap="1" behindDoc="0" distB="57150" distT="57150" distL="57150" distR="57150" hidden="0" layoutInCell="1" locked="0" relativeHeight="0" simplePos="0">
            <wp:simplePos x="0" y="0"/>
            <wp:positionH relativeFrom="column">
              <wp:posOffset>-180974</wp:posOffset>
            </wp:positionH>
            <wp:positionV relativeFrom="paragraph">
              <wp:posOffset>66675</wp:posOffset>
            </wp:positionV>
            <wp:extent cx="2355839" cy="3507189"/>
            <wp:effectExtent b="38100" l="38100" r="38100" t="38100"/>
            <wp:wrapSquare wrapText="bothSides" distB="57150" distT="57150" distL="57150" distR="57150"/>
            <wp:docPr id="5" name="image11.jpg"/>
            <a:graphic>
              <a:graphicData uri="http://schemas.openxmlformats.org/drawingml/2006/picture">
                <pic:pic>
                  <pic:nvPicPr>
                    <pic:cNvPr id="0" name="image11.jpg"/>
                    <pic:cNvPicPr preferRelativeResize="0"/>
                  </pic:nvPicPr>
                  <pic:blipFill>
                    <a:blip r:embed="rId10"/>
                    <a:srcRect b="0" l="0" r="0" t="0"/>
                    <a:stretch>
                      <a:fillRect/>
                    </a:stretch>
                  </pic:blipFill>
                  <pic:spPr>
                    <a:xfrm>
                      <a:off x="0" y="0"/>
                      <a:ext cx="2355839" cy="3507189"/>
                    </a:xfrm>
                    <a:prstGeom prst="rect"/>
                    <a:ln w="38100">
                      <a:solidFill>
                        <a:srgbClr val="000000"/>
                      </a:solidFill>
                      <a:prstDash val="solid"/>
                    </a:ln>
                  </pic:spPr>
                </pic:pic>
              </a:graphicData>
            </a:graphic>
          </wp:anchor>
        </w:drawing>
      </w:r>
    </w:p>
    <w:p w:rsidR="00000000" w:rsidDel="00000000" w:rsidP="00000000" w:rsidRDefault="00000000" w:rsidRPr="00000000" w14:paraId="0000002D">
      <w:pPr>
        <w:spacing w:line="240" w:lineRule="auto"/>
        <w:jc w:val="both"/>
        <w:rPr>
          <w:rFonts w:ascii="Century Gothic" w:cs="Century Gothic" w:eastAsia="Century Gothic" w:hAnsi="Century Gothic"/>
          <w:color w:val="222222"/>
          <w:highlight w:val="white"/>
        </w:rPr>
      </w:pPr>
      <w:r w:rsidDel="00000000" w:rsidR="00000000" w:rsidRPr="00000000">
        <w:rPr>
          <w:rtl w:val="0"/>
        </w:rPr>
      </w:r>
    </w:p>
    <w:p w:rsidR="00000000" w:rsidDel="00000000" w:rsidP="00000000" w:rsidRDefault="00000000" w:rsidRPr="00000000" w14:paraId="0000002E">
      <w:pPr>
        <w:spacing w:line="240" w:lineRule="auto"/>
        <w:jc w:val="both"/>
        <w:rPr>
          <w:rFonts w:ascii="Century Gothic" w:cs="Century Gothic" w:eastAsia="Century Gothic" w:hAnsi="Century Gothic"/>
          <w:color w:val="222222"/>
          <w:highlight w:val="white"/>
        </w:rPr>
      </w:pPr>
      <w:r w:rsidDel="00000000" w:rsidR="00000000" w:rsidRPr="00000000">
        <w:rPr>
          <w:rFonts w:ascii="Century Gothic" w:cs="Century Gothic" w:eastAsia="Century Gothic" w:hAnsi="Century Gothic"/>
          <w:color w:val="222222"/>
          <w:highlight w:val="white"/>
          <w:rtl w:val="0"/>
        </w:rPr>
        <w:t xml:space="preserve">We all know as educators that this career can be time consuming and at times leave little time for ourselves. This was Mrs Morrison’s life until she walked through the doors of Ace Fighters in Putaruru. She found a love for the sport and with a bit of encouragement, entered into the GoFox Iron Fist 10 Charity Fight at Sir Don Rowlands, Karapiro.</w:t>
      </w:r>
    </w:p>
    <w:p w:rsidR="00000000" w:rsidDel="00000000" w:rsidP="00000000" w:rsidRDefault="00000000" w:rsidRPr="00000000" w14:paraId="0000002F">
      <w:pPr>
        <w:spacing w:line="240" w:lineRule="auto"/>
        <w:jc w:val="both"/>
        <w:rPr>
          <w:rFonts w:ascii="Century Gothic" w:cs="Century Gothic" w:eastAsia="Century Gothic" w:hAnsi="Century Gothic"/>
          <w:color w:val="222222"/>
          <w:highlight w:val="white"/>
        </w:rPr>
      </w:pPr>
      <w:r w:rsidDel="00000000" w:rsidR="00000000" w:rsidRPr="00000000">
        <w:rPr>
          <w:rtl w:val="0"/>
        </w:rPr>
      </w:r>
    </w:p>
    <w:p w:rsidR="00000000" w:rsidDel="00000000" w:rsidP="00000000" w:rsidRDefault="00000000" w:rsidRPr="00000000" w14:paraId="00000030">
      <w:pPr>
        <w:spacing w:line="240" w:lineRule="auto"/>
        <w:jc w:val="both"/>
        <w:rPr/>
      </w:pPr>
      <w:r w:rsidDel="00000000" w:rsidR="00000000" w:rsidRPr="00000000">
        <w:rPr>
          <w:rFonts w:ascii="Century Gothic" w:cs="Century Gothic" w:eastAsia="Century Gothic" w:hAnsi="Century Gothic"/>
          <w:color w:val="222222"/>
          <w:highlight w:val="white"/>
          <w:rtl w:val="0"/>
        </w:rPr>
        <w:t xml:space="preserve">A journey of discipline, commitment, resilience and one of growth. Moving out of her comfort zone and showing that anything is possible with the right mindset. She may not have won that night, but there are  bigger wins from this amazing achievement, which include a work life balance, the time and energy to continue to give her best for her own school and the schools and ECE in our Kahui Ako and being an example to many educators. Ka mau te wehi e te rangatira!</w:t>
      </w: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3">
      <w:pPr>
        <w:pStyle w:val="Title"/>
        <w:spacing w:after="0" w:line="240" w:lineRule="auto"/>
        <w:jc w:val="center"/>
        <w:rPr>
          <w:rFonts w:ascii="Boogaloo" w:cs="Boogaloo" w:eastAsia="Boogaloo" w:hAnsi="Boogaloo"/>
          <w:b w:val="1"/>
          <w:color w:val="0000ff"/>
          <w:u w:val="single"/>
        </w:rPr>
      </w:pPr>
      <w:bookmarkStart w:colFirst="0" w:colLast="0" w:name="_fwuamkaddbol" w:id="6"/>
      <w:bookmarkEnd w:id="6"/>
      <w:r w:rsidDel="00000000" w:rsidR="00000000" w:rsidRPr="00000000">
        <w:rPr>
          <w:rFonts w:ascii="Courgette" w:cs="Courgette" w:eastAsia="Courgette" w:hAnsi="Courgette"/>
          <w:b w:val="1"/>
          <w:color w:val="0000ff"/>
          <w:sz w:val="44"/>
          <w:szCs w:val="44"/>
          <w:u w:val="single"/>
          <w:rtl w:val="0"/>
        </w:rPr>
        <w:t xml:space="preserve">What have our Kāhui Ako Schools been up to?</w:t>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pStyle w:val="Subtitle"/>
        <w:rPr>
          <w:rFonts w:ascii="Boogaloo" w:cs="Boogaloo" w:eastAsia="Boogaloo" w:hAnsi="Boogaloo"/>
          <w:b w:val="1"/>
          <w:color w:val="0000ff"/>
          <w:u w:val="single"/>
        </w:rPr>
      </w:pPr>
      <w:bookmarkStart w:colFirst="0" w:colLast="0" w:name="_2oj9e86o78hz" w:id="7"/>
      <w:bookmarkEnd w:id="7"/>
      <w:r w:rsidDel="00000000" w:rsidR="00000000" w:rsidRPr="00000000">
        <w:rPr>
          <w:rFonts w:ascii="Boogaloo" w:cs="Boogaloo" w:eastAsia="Boogaloo" w:hAnsi="Boogaloo"/>
          <w:b w:val="1"/>
          <w:color w:val="0000ff"/>
          <w:u w:val="single"/>
          <w:rtl w:val="0"/>
        </w:rPr>
        <w:t xml:space="preserve">Strathmore Primary School</w:t>
      </w:r>
    </w:p>
    <w:p w:rsidR="00000000" w:rsidDel="00000000" w:rsidP="00000000" w:rsidRDefault="00000000" w:rsidRPr="00000000" w14:paraId="00000036">
      <w:pPr>
        <w:pStyle w:val="Subtitle"/>
        <w:keepNext w:val="0"/>
        <w:keepLines w:val="0"/>
        <w:spacing w:after="0" w:line="240" w:lineRule="auto"/>
        <w:jc w:val="both"/>
        <w:rPr>
          <w:rFonts w:ascii="Century Gothic" w:cs="Century Gothic" w:eastAsia="Century Gothic" w:hAnsi="Century Gothic"/>
          <w:color w:val="000000"/>
          <w:sz w:val="22"/>
          <w:szCs w:val="22"/>
        </w:rPr>
      </w:pPr>
      <w:bookmarkStart w:colFirst="0" w:colLast="0" w:name="_5kwmppk5orw0" w:id="8"/>
      <w:bookmarkEnd w:id="8"/>
      <w:r w:rsidDel="00000000" w:rsidR="00000000" w:rsidRPr="00000000">
        <w:rPr>
          <w:rFonts w:ascii="Century Gothic" w:cs="Century Gothic" w:eastAsia="Century Gothic" w:hAnsi="Century Gothic"/>
          <w:color w:val="000000"/>
          <w:sz w:val="22"/>
          <w:szCs w:val="22"/>
          <w:rtl w:val="0"/>
        </w:rPr>
        <w:t xml:space="preserve">There have been a lot of learning and experiences that have occurred at Strathmore School. All of our national languages are embedded and included into their programmes at school.  During sign language week, tamariki grew their skills towards more than just a few words. Students were able to celebrate their achievements and what they had learnt so far by holding a conversation with a partner all in sign language.</w:t>
      </w:r>
    </w:p>
    <w:p w:rsidR="00000000" w:rsidDel="00000000" w:rsidP="00000000" w:rsidRDefault="00000000" w:rsidRPr="00000000" w14:paraId="0000003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3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start of Term 2 saw the start of the Strathmore Reading League. A programme that addresses and promotes reading at home. Originally using NRL Warriors as team mascots, tamariki gain team points for every time they read at home. This year, they have used local National and International sports players as mascots - Racquel Pitman, Joseph Manu, Zane Tetevano, Keven Mealamu, Toka Natua, Aimee Turner, Richard Kahui and Chelsea Alley. Now only are they growing their reading skills, but they also have great role models they can aspire to. Recently Joseph Manu came to read to his team and shared that even as a league star, reading is important.</w:t>
      </w:r>
      <w:r w:rsidDel="00000000" w:rsidR="00000000" w:rsidRPr="00000000">
        <w:rPr>
          <w:rtl w:val="0"/>
        </w:rPr>
      </w:r>
    </w:p>
    <w:p w:rsidR="00000000" w:rsidDel="00000000" w:rsidP="00000000" w:rsidRDefault="00000000" w:rsidRPr="00000000" w14:paraId="00000039">
      <w:pPr>
        <w:pStyle w:val="Subtitle"/>
        <w:keepNext w:val="0"/>
        <w:keepLines w:val="0"/>
        <w:spacing w:after="0" w:line="240" w:lineRule="auto"/>
        <w:jc w:val="both"/>
        <w:rPr>
          <w:rFonts w:ascii="Century Gothic" w:cs="Century Gothic" w:eastAsia="Century Gothic" w:hAnsi="Century Gothic"/>
          <w:color w:val="000000"/>
          <w:sz w:val="22"/>
          <w:szCs w:val="22"/>
        </w:rPr>
      </w:pPr>
      <w:bookmarkStart w:colFirst="0" w:colLast="0" w:name="_wlrfjnkwgkca" w:id="9"/>
      <w:bookmarkEnd w:id="9"/>
      <w:r w:rsidDel="00000000" w:rsidR="00000000" w:rsidRPr="00000000">
        <w:rPr>
          <w:rtl w:val="0"/>
        </w:rPr>
      </w:r>
    </w:p>
    <w:p w:rsidR="00000000" w:rsidDel="00000000" w:rsidP="00000000" w:rsidRDefault="00000000" w:rsidRPr="00000000" w14:paraId="0000003A">
      <w:pPr>
        <w:pStyle w:val="Subtitle"/>
        <w:keepNext w:val="0"/>
        <w:keepLines w:val="0"/>
        <w:spacing w:after="0" w:line="240" w:lineRule="auto"/>
        <w:jc w:val="both"/>
        <w:rPr>
          <w:rFonts w:ascii="Century Gothic" w:cs="Century Gothic" w:eastAsia="Century Gothic" w:hAnsi="Century Gothic"/>
          <w:color w:val="000000"/>
          <w:sz w:val="22"/>
          <w:szCs w:val="22"/>
        </w:rPr>
      </w:pPr>
      <w:bookmarkStart w:colFirst="0" w:colLast="0" w:name="_rbtkvyc47xz2" w:id="10"/>
      <w:bookmarkEnd w:id="10"/>
      <w:r w:rsidDel="00000000" w:rsidR="00000000" w:rsidRPr="00000000">
        <w:rPr>
          <w:rFonts w:ascii="Century Gothic" w:cs="Century Gothic" w:eastAsia="Century Gothic" w:hAnsi="Century Gothic"/>
          <w:color w:val="000000"/>
          <w:sz w:val="22"/>
          <w:szCs w:val="22"/>
          <w:rtl w:val="0"/>
        </w:rPr>
        <w:t xml:space="preserve">It is wonderful to see the amazing perseverance from the children as they navigate their new skills and work as a team to achieve.  Well done to Strathmore for embracing inclusion at your school.</w:t>
      </w:r>
    </w:p>
    <w:p w:rsidR="00000000" w:rsidDel="00000000" w:rsidP="00000000" w:rsidRDefault="00000000" w:rsidRPr="00000000" w14:paraId="0000003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133350</wp:posOffset>
            </wp:positionV>
            <wp:extent cx="3343275" cy="1853337"/>
            <wp:effectExtent b="38100" l="38100" r="38100" t="38100"/>
            <wp:wrapSquare wrapText="bothSides" distB="114300" distT="114300" distL="114300" distR="114300"/>
            <wp:docPr id="1"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3343275" cy="1853337"/>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133350</wp:posOffset>
            </wp:positionV>
            <wp:extent cx="3195070" cy="1857375"/>
            <wp:effectExtent b="38100" l="38100" r="38100" t="38100"/>
            <wp:wrapSquare wrapText="bothSides" distB="114300" distT="114300" distL="114300" distR="114300"/>
            <wp:docPr id="31" name="image30.jpg"/>
            <a:graphic>
              <a:graphicData uri="http://schemas.openxmlformats.org/drawingml/2006/picture">
                <pic:pic>
                  <pic:nvPicPr>
                    <pic:cNvPr id="0" name="image30.jpg"/>
                    <pic:cNvPicPr preferRelativeResize="0"/>
                  </pic:nvPicPr>
                  <pic:blipFill>
                    <a:blip r:embed="rId12"/>
                    <a:srcRect b="0" l="0" r="0" t="0"/>
                    <a:stretch>
                      <a:fillRect/>
                    </a:stretch>
                  </pic:blipFill>
                  <pic:spPr>
                    <a:xfrm>
                      <a:off x="0" y="0"/>
                      <a:ext cx="3195070" cy="1857375"/>
                    </a:xfrm>
                    <a:prstGeom prst="rect"/>
                    <a:ln w="38100">
                      <a:solidFill>
                        <a:srgbClr val="000000"/>
                      </a:solidFill>
                      <a:prstDash val="solid"/>
                    </a:ln>
                  </pic:spPr>
                </pic:pic>
              </a:graphicData>
            </a:graphic>
          </wp:anchor>
        </w:drawing>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pStyle w:val="Subtitle"/>
        <w:keepNext w:val="0"/>
        <w:keepLines w:val="0"/>
        <w:spacing w:after="0" w:lineRule="auto"/>
        <w:rPr/>
      </w:pPr>
      <w:bookmarkStart w:colFirst="0" w:colLast="0" w:name="_f5tdfn2251eq" w:id="11"/>
      <w:bookmarkEnd w:id="11"/>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pStyle w:val="Subtitle"/>
        <w:keepNext w:val="0"/>
        <w:keepLines w:val="0"/>
        <w:spacing w:after="0" w:lineRule="auto"/>
        <w:rPr>
          <w:rFonts w:ascii="Boogaloo" w:cs="Boogaloo" w:eastAsia="Boogaloo" w:hAnsi="Boogaloo"/>
          <w:b w:val="1"/>
          <w:color w:val="0000ff"/>
          <w:sz w:val="32"/>
          <w:szCs w:val="32"/>
          <w:u w:val="single"/>
        </w:rPr>
      </w:pPr>
      <w:bookmarkStart w:colFirst="0" w:colLast="0" w:name="_47p5zyd2m1cv" w:id="12"/>
      <w:bookmarkEnd w:id="12"/>
      <w:r w:rsidDel="00000000" w:rsidR="00000000" w:rsidRPr="00000000">
        <w:rPr>
          <w:rFonts w:ascii="Boogaloo" w:cs="Boogaloo" w:eastAsia="Boogaloo" w:hAnsi="Boogaloo"/>
          <w:b w:val="1"/>
          <w:color w:val="0000ff"/>
          <w:sz w:val="32"/>
          <w:szCs w:val="32"/>
          <w:u w:val="single"/>
          <w:rtl w:val="0"/>
        </w:rPr>
        <w:t xml:space="preserve">Tainui Full Primary School</w:t>
      </w:r>
    </w:p>
    <w:p w:rsidR="00000000" w:rsidDel="00000000" w:rsidP="00000000" w:rsidRDefault="00000000" w:rsidRPr="00000000" w14:paraId="00000041">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color w:val="1d1c1d"/>
          <w:rtl w:val="0"/>
        </w:rPr>
        <w:t xml:space="preserve">Within our space, there has been a plethora of learning opportunities occurring and here are a few we would like to share with you.</w:t>
      </w:r>
    </w:p>
    <w:p w:rsidR="00000000" w:rsidDel="00000000" w:rsidP="00000000" w:rsidRDefault="00000000" w:rsidRPr="00000000" w14:paraId="00000042">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color w:val="1d1c1d"/>
          <w:rtl w:val="0"/>
        </w:rPr>
        <w:t xml:space="preserve">Rūma Ono have been learning about NZ History, the Story of Child of Aotearoa.  Nō hea koe? Where are we from. We are learning through the history of the waka and the journey of navigation of Māori. Raukawa will be visiting Tainui Full Primary with the Waka in early June.</w:t>
      </w:r>
    </w:p>
    <w:p w:rsidR="00000000" w:rsidDel="00000000" w:rsidP="00000000" w:rsidRDefault="00000000" w:rsidRPr="00000000" w14:paraId="00000043">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color w:val="1d1c1d"/>
          <w:rtl w:val="0"/>
        </w:rPr>
        <w:t xml:space="preserve">Tamariki have been learning their pepeha and sharing this each morning with the class building confidence.</w:t>
      </w:r>
    </w:p>
    <w:p w:rsidR="00000000" w:rsidDel="00000000" w:rsidP="00000000" w:rsidRDefault="00000000" w:rsidRPr="00000000" w14:paraId="00000044">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color w:val="1d1c1d"/>
          <w:rtl w:val="0"/>
        </w:rPr>
        <w:t xml:space="preserve">Each week we have a Tangata o te wiki, new kupu, whakataukī and kīwaha embraced into our learning with our waiata and karakia.</w:t>
      </w:r>
    </w:p>
    <w:p w:rsidR="00000000" w:rsidDel="00000000" w:rsidP="00000000" w:rsidRDefault="00000000" w:rsidRPr="00000000" w14:paraId="00000045">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color w:val="1d1c1d"/>
          <w:rtl w:val="0"/>
        </w:rPr>
        <w:t xml:space="preserve">Year 7 &amp; 8 Class Te Taurapa researching Careers, Studying about NZ Histories, Creating Visual pepeha and with Hauora recognising the importance of Hauora and He Whare Tapawha. </w:t>
      </w:r>
      <w:r w:rsidDel="00000000" w:rsidR="00000000" w:rsidRPr="00000000">
        <w:drawing>
          <wp:anchor allowOverlap="1" behindDoc="0" distB="114300" distT="114300" distL="114300" distR="114300" hidden="0" layoutInCell="1" locked="0" relativeHeight="0" simplePos="0">
            <wp:simplePos x="0" y="0"/>
            <wp:positionH relativeFrom="column">
              <wp:posOffset>5369250</wp:posOffset>
            </wp:positionH>
            <wp:positionV relativeFrom="paragraph">
              <wp:posOffset>389018</wp:posOffset>
            </wp:positionV>
            <wp:extent cx="1195388" cy="1572016"/>
            <wp:effectExtent b="38100" l="38100" r="38100" t="38100"/>
            <wp:wrapSquare wrapText="bothSides" distB="114300" distT="114300" distL="114300" distR="114300"/>
            <wp:docPr id="10" name="image10.jpg"/>
            <a:graphic>
              <a:graphicData uri="http://schemas.openxmlformats.org/drawingml/2006/picture">
                <pic:pic>
                  <pic:nvPicPr>
                    <pic:cNvPr id="0" name="image10.jpg"/>
                    <pic:cNvPicPr preferRelativeResize="0"/>
                  </pic:nvPicPr>
                  <pic:blipFill>
                    <a:blip r:embed="rId13"/>
                    <a:srcRect b="0" l="0" r="0" t="0"/>
                    <a:stretch>
                      <a:fillRect/>
                    </a:stretch>
                  </pic:blipFill>
                  <pic:spPr>
                    <a:xfrm>
                      <a:off x="0" y="0"/>
                      <a:ext cx="1195388" cy="1572016"/>
                    </a:xfrm>
                    <a:prstGeom prst="rect"/>
                    <a:ln w="38100">
                      <a:solidFill>
                        <a:srgbClr val="000000"/>
                      </a:solidFill>
                      <a:prstDash val="solid"/>
                    </a:ln>
                  </pic:spPr>
                </pic:pic>
              </a:graphicData>
            </a:graphic>
          </wp:anchor>
        </w:drawing>
      </w:r>
    </w:p>
    <w:p w:rsidR="00000000" w:rsidDel="00000000" w:rsidP="00000000" w:rsidRDefault="00000000" w:rsidRPr="00000000" w14:paraId="0000004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142875</wp:posOffset>
            </wp:positionV>
            <wp:extent cx="1625247" cy="1217316"/>
            <wp:effectExtent b="38100" l="38100" r="38100" t="38100"/>
            <wp:wrapSquare wrapText="bothSides" distB="114300" distT="114300" distL="114300" distR="114300"/>
            <wp:docPr id="29" name="image22.jpg"/>
            <a:graphic>
              <a:graphicData uri="http://schemas.openxmlformats.org/drawingml/2006/picture">
                <pic:pic>
                  <pic:nvPicPr>
                    <pic:cNvPr id="0" name="image22.jpg"/>
                    <pic:cNvPicPr preferRelativeResize="0"/>
                  </pic:nvPicPr>
                  <pic:blipFill>
                    <a:blip r:embed="rId14"/>
                    <a:srcRect b="0" l="0" r="0" t="0"/>
                    <a:stretch>
                      <a:fillRect/>
                    </a:stretch>
                  </pic:blipFill>
                  <pic:spPr>
                    <a:xfrm>
                      <a:off x="0" y="0"/>
                      <a:ext cx="1625247" cy="1217316"/>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133350</wp:posOffset>
            </wp:positionV>
            <wp:extent cx="1636536" cy="1238460"/>
            <wp:effectExtent b="38100" l="38100" r="38100" t="38100"/>
            <wp:wrapSquare wrapText="bothSides" distB="114300" distT="114300" distL="114300" distR="114300"/>
            <wp:docPr id="14" name="image9.jpg"/>
            <a:graphic>
              <a:graphicData uri="http://schemas.openxmlformats.org/drawingml/2006/picture">
                <pic:pic>
                  <pic:nvPicPr>
                    <pic:cNvPr id="0" name="image9.jpg"/>
                    <pic:cNvPicPr preferRelativeResize="0"/>
                  </pic:nvPicPr>
                  <pic:blipFill>
                    <a:blip r:embed="rId15"/>
                    <a:srcRect b="0" l="0" r="0" t="0"/>
                    <a:stretch>
                      <a:fillRect/>
                    </a:stretch>
                  </pic:blipFill>
                  <pic:spPr>
                    <a:xfrm>
                      <a:off x="0" y="0"/>
                      <a:ext cx="1636536" cy="1238460"/>
                    </a:xfrm>
                    <a:prstGeom prst="rect"/>
                    <a:ln w="38100">
                      <a:solidFill>
                        <a:srgbClr val="000000"/>
                      </a:solidFill>
                      <a:prstDash val="solid"/>
                    </a:ln>
                  </pic:spPr>
                </pic:pic>
              </a:graphicData>
            </a:graphic>
          </wp:anchor>
        </w:drawing>
      </w:r>
    </w:p>
    <w:p w:rsidR="00000000" w:rsidDel="00000000" w:rsidP="00000000" w:rsidRDefault="00000000" w:rsidRPr="00000000" w14:paraId="00000047">
      <w:pPr>
        <w:rPr>
          <w:rFonts w:ascii="Boogaloo" w:cs="Boogaloo" w:eastAsia="Boogaloo" w:hAnsi="Boogaloo"/>
          <w:sz w:val="24"/>
          <w:szCs w:val="24"/>
        </w:rPr>
      </w:pPr>
      <w:r w:rsidDel="00000000" w:rsidR="00000000" w:rsidRPr="00000000">
        <w:rPr>
          <w:rtl w:val="0"/>
        </w:rPr>
      </w:r>
    </w:p>
    <w:p w:rsidR="00000000" w:rsidDel="00000000" w:rsidP="00000000" w:rsidRDefault="00000000" w:rsidRPr="00000000" w14:paraId="00000048">
      <w:pPr>
        <w:rPr>
          <w:rFonts w:ascii="Boogaloo" w:cs="Boogaloo" w:eastAsia="Boogaloo" w:hAnsi="Boogaloo"/>
          <w:b w:val="1"/>
          <w:color w:val="0000ff"/>
          <w:sz w:val="32"/>
          <w:szCs w:val="32"/>
          <w:u w:val="single"/>
        </w:rPr>
      </w:pPr>
      <w:r w:rsidDel="00000000" w:rsidR="00000000" w:rsidRPr="00000000">
        <w:rPr>
          <w:rtl w:val="0"/>
        </w:rPr>
      </w:r>
    </w:p>
    <w:p w:rsidR="00000000" w:rsidDel="00000000" w:rsidP="00000000" w:rsidRDefault="00000000" w:rsidRPr="00000000" w14:paraId="00000049">
      <w:pPr>
        <w:rPr>
          <w:rFonts w:ascii="Boogaloo" w:cs="Boogaloo" w:eastAsia="Boogaloo" w:hAnsi="Boogaloo"/>
          <w:b w:val="1"/>
          <w:color w:val="0000ff"/>
          <w:sz w:val="32"/>
          <w:szCs w:val="32"/>
          <w:u w:val="single"/>
        </w:rPr>
      </w:pPr>
      <w:r w:rsidDel="00000000" w:rsidR="00000000" w:rsidRPr="00000000">
        <w:rPr>
          <w:rtl w:val="0"/>
        </w:rPr>
      </w:r>
    </w:p>
    <w:p w:rsidR="00000000" w:rsidDel="00000000" w:rsidP="00000000" w:rsidRDefault="00000000" w:rsidRPr="00000000" w14:paraId="0000004A">
      <w:pPr>
        <w:rPr>
          <w:color w:val="1d1c1d"/>
          <w:sz w:val="23"/>
          <w:szCs w:val="23"/>
          <w:shd w:fill="f8f8f8" w:val="clear"/>
        </w:rPr>
      </w:pPr>
      <w:r w:rsidDel="00000000" w:rsidR="00000000" w:rsidRPr="00000000">
        <w:rPr>
          <w:rtl w:val="0"/>
        </w:rPr>
      </w:r>
    </w:p>
    <w:p w:rsidR="00000000" w:rsidDel="00000000" w:rsidP="00000000" w:rsidRDefault="00000000" w:rsidRPr="00000000" w14:paraId="0000004B">
      <w:pPr>
        <w:rPr>
          <w:color w:val="1d1c1d"/>
          <w:sz w:val="23"/>
          <w:szCs w:val="23"/>
          <w:shd w:fill="f8f8f8" w:val="clear"/>
        </w:rPr>
      </w:pPr>
      <w:r w:rsidDel="00000000" w:rsidR="00000000" w:rsidRPr="00000000">
        <w:rPr>
          <w:rtl w:val="0"/>
        </w:rPr>
      </w:r>
    </w:p>
    <w:p w:rsidR="00000000" w:rsidDel="00000000" w:rsidP="00000000" w:rsidRDefault="00000000" w:rsidRPr="00000000" w14:paraId="0000004C">
      <w:pPr>
        <w:rPr>
          <w:color w:val="1d1c1d"/>
          <w:sz w:val="23"/>
          <w:szCs w:val="23"/>
          <w:shd w:fill="f8f8f8" w:val="clear"/>
        </w:rPr>
      </w:pPr>
      <w:r w:rsidDel="00000000" w:rsidR="00000000" w:rsidRPr="00000000">
        <w:rPr>
          <w:rtl w:val="0"/>
        </w:rPr>
      </w:r>
    </w:p>
    <w:p w:rsidR="00000000" w:rsidDel="00000000" w:rsidP="00000000" w:rsidRDefault="00000000" w:rsidRPr="00000000" w14:paraId="0000004D">
      <w:pPr>
        <w:rPr>
          <w:rFonts w:ascii="Century Gothic" w:cs="Century Gothic" w:eastAsia="Century Gothic" w:hAnsi="Century Gothic"/>
          <w:b w:val="1"/>
          <w:color w:val="1d1c1d"/>
        </w:rPr>
        <w:sectPr>
          <w:headerReference r:id="rId16" w:type="default"/>
          <w:footerReference r:id="rId17" w:type="default"/>
          <w:pgSz w:h="16838" w:w="11906" w:orient="portrait"/>
          <w:pgMar w:bottom="720" w:top="720" w:left="720" w:right="720" w:header="288" w:footer="288"/>
          <w:pgNumType w:start="1"/>
        </w:sectPr>
      </w:pPr>
      <w:r w:rsidDel="00000000" w:rsidR="00000000" w:rsidRPr="00000000">
        <w:rPr>
          <w:rtl w:val="0"/>
        </w:rPr>
      </w:r>
    </w:p>
    <w:p w:rsidR="00000000" w:rsidDel="00000000" w:rsidP="00000000" w:rsidRDefault="00000000" w:rsidRPr="00000000" w14:paraId="0000004E">
      <w:pPr>
        <w:rPr>
          <w:rFonts w:ascii="Century Gothic" w:cs="Century Gothic" w:eastAsia="Century Gothic" w:hAnsi="Century Gothic"/>
          <w:color w:val="1d1c1d"/>
        </w:rPr>
      </w:pPr>
      <w:r w:rsidDel="00000000" w:rsidR="00000000" w:rsidRPr="00000000">
        <w:rPr>
          <w:rFonts w:ascii="Century Gothic" w:cs="Century Gothic" w:eastAsia="Century Gothic" w:hAnsi="Century Gothic"/>
          <w:b w:val="1"/>
          <w:color w:val="1d1c1d"/>
          <w:rtl w:val="0"/>
        </w:rPr>
        <w:t xml:space="preserve">Ruma Rima</w:t>
      </w:r>
      <w:r w:rsidDel="00000000" w:rsidR="00000000" w:rsidRPr="00000000">
        <w:rPr>
          <w:rFonts w:ascii="Century Gothic" w:cs="Century Gothic" w:eastAsia="Century Gothic" w:hAnsi="Century Gothic"/>
          <w:color w:val="1d1c1d"/>
          <w:rtl w:val="0"/>
        </w:rPr>
        <w:t xml:space="preserve"> - </w:t>
      </w:r>
      <w:r w:rsidDel="00000000" w:rsidR="00000000" w:rsidRPr="00000000">
        <w:rPr>
          <w:rFonts w:ascii="Century Gothic" w:cs="Century Gothic" w:eastAsia="Century Gothic" w:hAnsi="Century Gothic"/>
          <w:color w:val="1d1c1d"/>
          <w:rtl w:val="0"/>
        </w:rPr>
        <w:t xml:space="preserve">Year 2 learning about Rakau to Maori Waiata</w:t>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571849</wp:posOffset>
            </wp:positionV>
            <wp:extent cx="1276350" cy="1659255"/>
            <wp:effectExtent b="38100" l="38100" r="38100" t="38100"/>
            <wp:wrapSquare wrapText="bothSides" distB="114300" distT="114300" distL="114300" distR="114300"/>
            <wp:docPr id="17" name="image12.jpg"/>
            <a:graphic>
              <a:graphicData uri="http://schemas.openxmlformats.org/drawingml/2006/picture">
                <pic:pic>
                  <pic:nvPicPr>
                    <pic:cNvPr id="0" name="image12.jpg"/>
                    <pic:cNvPicPr preferRelativeResize="0"/>
                  </pic:nvPicPr>
                  <pic:blipFill>
                    <a:blip r:embed="rId18"/>
                    <a:srcRect b="0" l="0" r="0" t="0"/>
                    <a:stretch>
                      <a:fillRect/>
                    </a:stretch>
                  </pic:blipFill>
                  <pic:spPr>
                    <a:xfrm>
                      <a:off x="0" y="0"/>
                      <a:ext cx="1276350" cy="1659255"/>
                    </a:xfrm>
                    <a:prstGeom prst="rect"/>
                    <a:ln w="38100">
                      <a:solidFill>
                        <a:srgbClr val="000000"/>
                      </a:solidFill>
                      <a:prstDash val="solid"/>
                    </a:ln>
                  </pic:spPr>
                </pic:pic>
              </a:graphicData>
            </a:graphic>
          </wp:anchor>
        </w:drawing>
      </w:r>
    </w:p>
    <w:p w:rsidR="00000000" w:rsidDel="00000000" w:rsidP="00000000" w:rsidRDefault="00000000" w:rsidRPr="00000000" w14:paraId="0000004F">
      <w:pPr>
        <w:rPr>
          <w:color w:val="1d1c1d"/>
          <w:sz w:val="23"/>
          <w:szCs w:val="23"/>
          <w:shd w:fill="f8f8f8"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1543050</wp:posOffset>
            </wp:positionH>
            <wp:positionV relativeFrom="paragraph">
              <wp:posOffset>131648</wp:posOffset>
            </wp:positionV>
            <wp:extent cx="1276350" cy="1616710"/>
            <wp:effectExtent b="38100" l="38100" r="38100" t="38100"/>
            <wp:wrapSquare wrapText="bothSides" distB="114300" distT="114300" distL="114300" distR="114300"/>
            <wp:docPr id="20" name="image20.jpg"/>
            <a:graphic>
              <a:graphicData uri="http://schemas.openxmlformats.org/drawingml/2006/picture">
                <pic:pic>
                  <pic:nvPicPr>
                    <pic:cNvPr id="0" name="image20.jpg"/>
                    <pic:cNvPicPr preferRelativeResize="0"/>
                  </pic:nvPicPr>
                  <pic:blipFill>
                    <a:blip r:embed="rId19"/>
                    <a:srcRect b="0" l="0" r="0" t="0"/>
                    <a:stretch>
                      <a:fillRect/>
                    </a:stretch>
                  </pic:blipFill>
                  <pic:spPr>
                    <a:xfrm>
                      <a:off x="0" y="0"/>
                      <a:ext cx="1276350" cy="1616710"/>
                    </a:xfrm>
                    <a:prstGeom prst="rect"/>
                    <a:ln w="38100">
                      <a:solidFill>
                        <a:srgbClr val="000000"/>
                      </a:solidFill>
                      <a:prstDash val="solid"/>
                    </a:ln>
                  </pic:spPr>
                </pic:pic>
              </a:graphicData>
            </a:graphic>
          </wp:anchor>
        </w:drawing>
      </w:r>
    </w:p>
    <w:p w:rsidR="00000000" w:rsidDel="00000000" w:rsidP="00000000" w:rsidRDefault="00000000" w:rsidRPr="00000000" w14:paraId="00000050">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1">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2">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3">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4">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5">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6">
      <w:pPr>
        <w:spacing w:line="240" w:lineRule="auto"/>
        <w:jc w:val="both"/>
        <w:rPr>
          <w:rFonts w:ascii="Century Gothic" w:cs="Century Gothic" w:eastAsia="Century Gothic" w:hAnsi="Century Gothic"/>
          <w:color w:val="1d1c1d"/>
        </w:rPr>
      </w:pPr>
      <w:r w:rsidDel="00000000" w:rsidR="00000000" w:rsidRPr="00000000">
        <w:rPr>
          <w:rtl w:val="0"/>
        </w:rPr>
      </w:r>
    </w:p>
    <w:p w:rsidR="00000000" w:rsidDel="00000000" w:rsidP="00000000" w:rsidRDefault="00000000" w:rsidRPr="00000000" w14:paraId="00000057">
      <w:pPr>
        <w:spacing w:line="240" w:lineRule="auto"/>
        <w:jc w:val="both"/>
        <w:rPr>
          <w:rFonts w:ascii="Century Gothic" w:cs="Century Gothic" w:eastAsia="Century Gothic" w:hAnsi="Century Gothic"/>
          <w:color w:val="1d1c1d"/>
        </w:rPr>
      </w:pPr>
      <w:r w:rsidDel="00000000" w:rsidR="00000000" w:rsidRPr="00000000">
        <w:rPr>
          <w:rFonts w:ascii="Century Gothic" w:cs="Century Gothic" w:eastAsia="Century Gothic" w:hAnsi="Century Gothic"/>
          <w:b w:val="1"/>
          <w:color w:val="1d1c1d"/>
          <w:rtl w:val="0"/>
        </w:rPr>
        <w:t xml:space="preserve">Tainui talents </w:t>
      </w:r>
      <w:r w:rsidDel="00000000" w:rsidR="00000000" w:rsidRPr="00000000">
        <w:rPr>
          <w:rFonts w:ascii="Century Gothic" w:cs="Century Gothic" w:eastAsia="Century Gothic" w:hAnsi="Century Gothic"/>
          <w:color w:val="1d1c1d"/>
          <w:rtl w:val="0"/>
        </w:rPr>
        <w:t xml:space="preserve">is an electives type programme run across our entire school. In Te Tauihu, our Year 0-2 tamariki have a Kuki Airani (Cook Islands) dance and imene (song) talent lead by Miss Lockington. This learning experience allows you to see, understand and celebrate your tamariki through another lens.</w:t>
      </w:r>
    </w:p>
    <w:p w:rsidR="00000000" w:rsidDel="00000000" w:rsidP="00000000" w:rsidRDefault="00000000" w:rsidRPr="00000000" w14:paraId="00000058">
      <w:pPr>
        <w:rPr>
          <w:color w:val="1d1c1d"/>
          <w:sz w:val="21"/>
          <w:szCs w:val="21"/>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1809750</wp:posOffset>
            </wp:positionH>
            <wp:positionV relativeFrom="paragraph">
              <wp:posOffset>152400</wp:posOffset>
            </wp:positionV>
            <wp:extent cx="1276350" cy="1401106"/>
            <wp:effectExtent b="38100" l="38100" r="38100" t="38100"/>
            <wp:wrapSquare wrapText="bothSides" distB="57150" distT="57150" distL="57150" distR="57150"/>
            <wp:docPr id="9" name="image7.jpg"/>
            <a:graphic>
              <a:graphicData uri="http://schemas.openxmlformats.org/drawingml/2006/picture">
                <pic:pic>
                  <pic:nvPicPr>
                    <pic:cNvPr id="0" name="image7.jpg"/>
                    <pic:cNvPicPr preferRelativeResize="0"/>
                  </pic:nvPicPr>
                  <pic:blipFill>
                    <a:blip r:embed="rId20"/>
                    <a:srcRect b="16628" l="0" r="0" t="0"/>
                    <a:stretch>
                      <a:fillRect/>
                    </a:stretch>
                  </pic:blipFill>
                  <pic:spPr>
                    <a:xfrm>
                      <a:off x="0" y="0"/>
                      <a:ext cx="1276350" cy="1401106"/>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138112</wp:posOffset>
            </wp:positionV>
            <wp:extent cx="1495425" cy="1398319"/>
            <wp:effectExtent b="38100" l="38100" r="38100" t="38100"/>
            <wp:wrapSquare wrapText="bothSides" distB="114300" distT="114300" distL="114300" distR="114300"/>
            <wp:docPr id="4" name="image3.jpg"/>
            <a:graphic>
              <a:graphicData uri="http://schemas.openxmlformats.org/drawingml/2006/picture">
                <pic:pic>
                  <pic:nvPicPr>
                    <pic:cNvPr id="0" name="image3.jpg"/>
                    <pic:cNvPicPr preferRelativeResize="0"/>
                  </pic:nvPicPr>
                  <pic:blipFill>
                    <a:blip r:embed="rId21"/>
                    <a:srcRect b="30163" l="0" r="0" t="0"/>
                    <a:stretch>
                      <a:fillRect/>
                    </a:stretch>
                  </pic:blipFill>
                  <pic:spPr>
                    <a:xfrm>
                      <a:off x="0" y="0"/>
                      <a:ext cx="1495425" cy="1398319"/>
                    </a:xfrm>
                    <a:prstGeom prst="rect"/>
                    <a:ln w="38100">
                      <a:solidFill>
                        <a:srgbClr val="000000"/>
                      </a:solidFill>
                      <a:prstDash val="solid"/>
                    </a:ln>
                  </pic:spPr>
                </pic:pic>
              </a:graphicData>
            </a:graphic>
          </wp:anchor>
        </w:drawing>
      </w:r>
    </w:p>
    <w:p w:rsidR="00000000" w:rsidDel="00000000" w:rsidP="00000000" w:rsidRDefault="00000000" w:rsidRPr="00000000" w14:paraId="00000059">
      <w:pPr>
        <w:rPr>
          <w:rFonts w:ascii="Boogaloo" w:cs="Boogaloo" w:eastAsia="Boogaloo" w:hAnsi="Boogaloo"/>
          <w:b w:val="1"/>
          <w:color w:val="0000ff"/>
          <w:sz w:val="32"/>
          <w:szCs w:val="32"/>
          <w:u w:val="single"/>
        </w:rPr>
      </w:pPr>
      <w:r w:rsidDel="00000000" w:rsidR="00000000" w:rsidRPr="00000000">
        <w:rPr>
          <w:rtl w:val="0"/>
        </w:rPr>
      </w:r>
    </w:p>
    <w:p w:rsidR="00000000" w:rsidDel="00000000" w:rsidP="00000000" w:rsidRDefault="00000000" w:rsidRPr="00000000" w14:paraId="0000005A">
      <w:pPr>
        <w:rPr>
          <w:rFonts w:ascii="Boogaloo" w:cs="Boogaloo" w:eastAsia="Boogaloo" w:hAnsi="Boogaloo"/>
          <w:b w:val="1"/>
          <w:color w:val="0000ff"/>
          <w:sz w:val="32"/>
          <w:szCs w:val="32"/>
          <w:u w:val="single"/>
        </w:rPr>
      </w:pPr>
      <w:r w:rsidDel="00000000" w:rsidR="00000000" w:rsidRPr="00000000">
        <w:rPr>
          <w:rtl w:val="0"/>
        </w:rPr>
      </w:r>
    </w:p>
    <w:p w:rsidR="00000000" w:rsidDel="00000000" w:rsidP="00000000" w:rsidRDefault="00000000" w:rsidRPr="00000000" w14:paraId="0000005B">
      <w:pPr>
        <w:rPr>
          <w:rFonts w:ascii="Boogaloo" w:cs="Boogaloo" w:eastAsia="Boogaloo" w:hAnsi="Boogaloo"/>
          <w:b w:val="1"/>
          <w:color w:val="0000ff"/>
          <w:sz w:val="32"/>
          <w:szCs w:val="32"/>
          <w:u w:val="single"/>
        </w:rPr>
        <w:sectPr>
          <w:type w:val="continuous"/>
          <w:pgSz w:h="16838" w:w="11906" w:orient="portrait"/>
          <w:pgMar w:bottom="720" w:top="720" w:left="720" w:right="720" w:header="288" w:footer="288"/>
          <w:cols w:equalWidth="0" w:num="2">
            <w:col w:space="720" w:w="4872.74"/>
            <w:col w:space="0" w:w="4872.74"/>
          </w:cols>
        </w:sectPr>
      </w:pPr>
      <w:r w:rsidDel="00000000" w:rsidR="00000000" w:rsidRPr="00000000">
        <w:rPr>
          <w:rtl w:val="0"/>
        </w:rPr>
      </w:r>
    </w:p>
    <w:p w:rsidR="00000000" w:rsidDel="00000000" w:rsidP="00000000" w:rsidRDefault="00000000" w:rsidRPr="00000000" w14:paraId="0000005C">
      <w:pPr>
        <w:rPr>
          <w:rFonts w:ascii="Boogaloo" w:cs="Boogaloo" w:eastAsia="Boogaloo" w:hAnsi="Boogaloo"/>
          <w:b w:val="1"/>
          <w:color w:val="0000ff"/>
          <w:sz w:val="32"/>
          <w:szCs w:val="32"/>
          <w:u w:val="single"/>
        </w:rPr>
      </w:pPr>
      <w:r w:rsidDel="00000000" w:rsidR="00000000" w:rsidRPr="00000000">
        <w:rPr>
          <w:rtl w:val="0"/>
        </w:rPr>
      </w:r>
    </w:p>
    <w:p w:rsidR="00000000" w:rsidDel="00000000" w:rsidP="00000000" w:rsidRDefault="00000000" w:rsidRPr="00000000" w14:paraId="0000005D">
      <w:pPr>
        <w:rPr>
          <w:rFonts w:ascii="Boogaloo" w:cs="Boogaloo" w:eastAsia="Boogaloo" w:hAnsi="Boogaloo"/>
          <w:b w:val="1"/>
          <w:color w:val="0000ff"/>
          <w:sz w:val="32"/>
          <w:szCs w:val="32"/>
          <w:u w:val="single"/>
        </w:rPr>
      </w:pPr>
      <w:r w:rsidDel="00000000" w:rsidR="00000000" w:rsidRPr="00000000">
        <w:rPr>
          <w:rFonts w:ascii="Boogaloo" w:cs="Boogaloo" w:eastAsia="Boogaloo" w:hAnsi="Boogaloo"/>
          <w:b w:val="1"/>
          <w:color w:val="0000ff"/>
          <w:sz w:val="32"/>
          <w:szCs w:val="32"/>
          <w:u w:val="single"/>
          <w:rtl w:val="0"/>
        </w:rPr>
        <w:t xml:space="preserve">Forest View High School</w:t>
      </w:r>
    </w:p>
    <w:p w:rsidR="00000000" w:rsidDel="00000000" w:rsidP="00000000" w:rsidRDefault="00000000" w:rsidRPr="00000000" w14:paraId="0000005E">
      <w:pPr>
        <w:spacing w:after="160" w:line="259" w:lineRule="auto"/>
        <w:rPr>
          <w:rFonts w:ascii="Calibri" w:cs="Calibri" w:eastAsia="Calibri" w:hAnsi="Calibri"/>
        </w:rPr>
      </w:pPr>
      <w:r w:rsidDel="00000000" w:rsidR="00000000" w:rsidRPr="00000000">
        <w:rPr>
          <w:rFonts w:ascii="Calibri" w:cs="Calibri" w:eastAsia="Calibri" w:hAnsi="Calibri"/>
          <w:b w:val="1"/>
          <w:rtl w:val="0"/>
        </w:rPr>
        <w:t xml:space="preserve">Pasifika by Nature</w:t>
      </w:r>
      <w:r w:rsidDel="00000000" w:rsidR="00000000" w:rsidRPr="00000000">
        <w:rPr>
          <w:rtl w:val="0"/>
        </w:rPr>
      </w:r>
    </w:p>
    <w:p w:rsidR="00000000" w:rsidDel="00000000" w:rsidP="00000000" w:rsidRDefault="00000000" w:rsidRPr="00000000" w14:paraId="0000005F">
      <w:pPr>
        <w:spacing w:after="16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After 21 years we bid farewell to the Pasifika by Nature secondary schools’ competition. Te Piringatahi Kapa Haka and Porinetia Fa’atasi performed beautifully in the final showcase on Saturday 8</w:t>
      </w:r>
      <w:r w:rsidDel="00000000" w:rsidR="00000000" w:rsidRPr="00000000">
        <w:rPr>
          <w:rFonts w:ascii="Century Gothic" w:cs="Century Gothic" w:eastAsia="Century Gothic" w:hAnsi="Century Gothic"/>
          <w:vertAlign w:val="superscript"/>
          <w:rtl w:val="0"/>
        </w:rPr>
        <w:t xml:space="preserve">th</w:t>
      </w:r>
      <w:r w:rsidDel="00000000" w:rsidR="00000000" w:rsidRPr="00000000">
        <w:rPr>
          <w:rFonts w:ascii="Century Gothic" w:cs="Century Gothic" w:eastAsia="Century Gothic" w:hAnsi="Century Gothic"/>
          <w:rtl w:val="0"/>
        </w:rPr>
        <w:t xml:space="preserve"> May at Claudelands Showgrounds in Hamilton. </w:t>
      </w:r>
    </w:p>
    <w:p w:rsidR="00000000" w:rsidDel="00000000" w:rsidP="00000000" w:rsidRDefault="00000000" w:rsidRPr="00000000" w14:paraId="00000060">
      <w:pPr>
        <w:spacing w:after="16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Practicing a couple of evenings at the end of their holidays and all of the first week of Term 2 the combined group pulled off an outstanding performance, being awarded the Best Contribution to Pasifika by Nature trophy with Tokoroa High School, Best Hawaiian performance, Best Aotearoa performance and the Runner Up trophy. </w:t>
      </w:r>
    </w:p>
    <w:p w:rsidR="00000000" w:rsidDel="00000000" w:rsidP="00000000" w:rsidRDefault="00000000" w:rsidRPr="00000000" w14:paraId="00000061">
      <w:pPr>
        <w:spacing w:after="16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Our sincere thanks go to Tatyana Stowers-Potoru, Rangikura Ford, Jocelyn Paiti, Apera Brown, Gypsy Koteka who are the various tutors of each discipline, all the staff, parents and supporters who helped with the preparation and helped backstage on the day; thank you all very much. </w:t>
      </w:r>
    </w:p>
    <w:p w:rsidR="00000000" w:rsidDel="00000000" w:rsidP="00000000" w:rsidRDefault="00000000" w:rsidRPr="00000000" w14:paraId="00000062">
      <w:pPr>
        <w:spacing w:after="16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theme for the competition was ‘Celebrating Pasifika’, and we’re stoked that our students had the opportunity to leave their mark on the stage, and that they did. Well done to our students, we are all very proud of your achievements. Congratulations to Tokoroa High School’s Puna Vai Ora group on their wonderful success at the final Pasifika by Nature. </w:t>
      </w:r>
    </w:p>
    <w:p w:rsidR="00000000" w:rsidDel="00000000" w:rsidP="00000000" w:rsidRDefault="00000000" w:rsidRPr="00000000" w14:paraId="00000063">
      <w:pPr>
        <w:rPr>
          <w:rFonts w:ascii="Boogaloo" w:cs="Boogaloo" w:eastAsia="Boogaloo" w:hAnsi="Boogaloo"/>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-114299</wp:posOffset>
            </wp:positionH>
            <wp:positionV relativeFrom="paragraph">
              <wp:posOffset>127274</wp:posOffset>
            </wp:positionV>
            <wp:extent cx="5086350" cy="1847850"/>
            <wp:effectExtent b="38100" l="38100" r="38100" t="38100"/>
            <wp:wrapNone/>
            <wp:docPr id="32" name="image26.png"/>
            <a:graphic>
              <a:graphicData uri="http://schemas.openxmlformats.org/drawingml/2006/picture">
                <pic:pic>
                  <pic:nvPicPr>
                    <pic:cNvPr id="0" name="image26.png"/>
                    <pic:cNvPicPr preferRelativeResize="0"/>
                  </pic:nvPicPr>
                  <pic:blipFill>
                    <a:blip r:embed="rId22"/>
                    <a:srcRect b="22428" l="11655" r="0" t="22705"/>
                    <a:stretch>
                      <a:fillRect/>
                    </a:stretch>
                  </pic:blipFill>
                  <pic:spPr>
                    <a:xfrm>
                      <a:off x="0" y="0"/>
                      <a:ext cx="5086350" cy="1847850"/>
                    </a:xfrm>
                    <a:prstGeom prst="rect"/>
                    <a:ln w="38100">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5286375</wp:posOffset>
            </wp:positionH>
            <wp:positionV relativeFrom="paragraph">
              <wp:posOffset>128588</wp:posOffset>
            </wp:positionV>
            <wp:extent cx="1419225" cy="1836420"/>
            <wp:effectExtent b="38100" l="38100" r="38100" t="38100"/>
            <wp:wrapNone/>
            <wp:docPr id="13" name="image13.jpg"/>
            <a:graphic>
              <a:graphicData uri="http://schemas.openxmlformats.org/drawingml/2006/picture">
                <pic:pic>
                  <pic:nvPicPr>
                    <pic:cNvPr id="0" name="image13.jpg"/>
                    <pic:cNvPicPr preferRelativeResize="0"/>
                  </pic:nvPicPr>
                  <pic:blipFill>
                    <a:blip r:embed="rId23"/>
                    <a:srcRect b="14013" l="0" r="0" t="9227"/>
                    <a:stretch>
                      <a:fillRect/>
                    </a:stretch>
                  </pic:blipFill>
                  <pic:spPr>
                    <a:xfrm>
                      <a:off x="0" y="0"/>
                      <a:ext cx="1419225" cy="1836420"/>
                    </a:xfrm>
                    <a:prstGeom prst="rect"/>
                    <a:ln w="38100">
                      <a:solidFill>
                        <a:srgbClr val="000000"/>
                      </a:solidFill>
                      <a:prstDash val="solid"/>
                    </a:ln>
                  </pic:spPr>
                </pic:pic>
              </a:graphicData>
            </a:graphic>
          </wp:anchor>
        </w:drawing>
      </w:r>
    </w:p>
    <w:p w:rsidR="00000000" w:rsidDel="00000000" w:rsidP="00000000" w:rsidRDefault="00000000" w:rsidRPr="00000000" w14:paraId="00000064">
      <w:pP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205684</wp:posOffset>
            </wp:positionV>
            <wp:extent cx="2206730" cy="1737213"/>
            <wp:effectExtent b="38100" l="38100" r="38100" t="38100"/>
            <wp:wrapSquare wrapText="bothSides" distB="114300" distT="114300" distL="114300" distR="114300"/>
            <wp:docPr id="28" name="image31.jpg"/>
            <a:graphic>
              <a:graphicData uri="http://schemas.openxmlformats.org/drawingml/2006/picture">
                <pic:pic>
                  <pic:nvPicPr>
                    <pic:cNvPr id="0" name="image31.jpg"/>
                    <pic:cNvPicPr preferRelativeResize="0"/>
                  </pic:nvPicPr>
                  <pic:blipFill>
                    <a:blip r:embed="rId24"/>
                    <a:srcRect b="42378" l="17985" r="24702" t="33464"/>
                    <a:stretch>
                      <a:fillRect/>
                    </a:stretch>
                  </pic:blipFill>
                  <pic:spPr>
                    <a:xfrm>
                      <a:off x="0" y="0"/>
                      <a:ext cx="2206730" cy="1737213"/>
                    </a:xfrm>
                    <a:prstGeom prst="rect"/>
                    <a:ln w="38100">
                      <a:solidFill>
                        <a:srgbClr val="000000"/>
                      </a:solidFill>
                      <a:prstDash val="solid"/>
                    </a:ln>
                  </pic:spPr>
                </pic:pic>
              </a:graphicData>
            </a:graphic>
          </wp:anchor>
        </w:drawing>
      </w:r>
    </w:p>
    <w:p w:rsidR="00000000" w:rsidDel="00000000" w:rsidP="00000000" w:rsidRDefault="00000000" w:rsidRPr="00000000" w14:paraId="0000006E">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2528888</wp:posOffset>
            </wp:positionH>
            <wp:positionV relativeFrom="paragraph">
              <wp:posOffset>23813</wp:posOffset>
            </wp:positionV>
            <wp:extent cx="2286000" cy="1774785"/>
            <wp:effectExtent b="38100" l="38100" r="38100" t="38100"/>
            <wp:wrapNone/>
            <wp:docPr id="23" name="image19.jpg"/>
            <a:graphic>
              <a:graphicData uri="http://schemas.openxmlformats.org/drawingml/2006/picture">
                <pic:pic>
                  <pic:nvPicPr>
                    <pic:cNvPr id="0" name="image19.jpg"/>
                    <pic:cNvPicPr preferRelativeResize="0"/>
                  </pic:nvPicPr>
                  <pic:blipFill>
                    <a:blip r:embed="rId25"/>
                    <a:srcRect b="0" l="0" r="0" t="0"/>
                    <a:stretch>
                      <a:fillRect/>
                    </a:stretch>
                  </pic:blipFill>
                  <pic:spPr>
                    <a:xfrm>
                      <a:off x="0" y="0"/>
                      <a:ext cx="2286000" cy="1774785"/>
                    </a:xfrm>
                    <a:prstGeom prst="rect"/>
                    <a:ln w="38100">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5248275</wp:posOffset>
            </wp:positionH>
            <wp:positionV relativeFrom="paragraph">
              <wp:posOffset>28575</wp:posOffset>
            </wp:positionV>
            <wp:extent cx="1457325" cy="1759138"/>
            <wp:effectExtent b="38100" l="38100" r="38100" t="38100"/>
            <wp:wrapNone/>
            <wp:docPr id="19" name="image14.jpg"/>
            <a:graphic>
              <a:graphicData uri="http://schemas.openxmlformats.org/drawingml/2006/picture">
                <pic:pic>
                  <pic:nvPicPr>
                    <pic:cNvPr id="0" name="image14.jpg"/>
                    <pic:cNvPicPr preferRelativeResize="0"/>
                  </pic:nvPicPr>
                  <pic:blipFill>
                    <a:blip r:embed="rId26"/>
                    <a:srcRect b="0" l="0" r="0" t="5808"/>
                    <a:stretch>
                      <a:fillRect/>
                    </a:stretch>
                  </pic:blipFill>
                  <pic:spPr>
                    <a:xfrm>
                      <a:off x="0" y="0"/>
                      <a:ext cx="1457325" cy="1759138"/>
                    </a:xfrm>
                    <a:prstGeom prst="rect"/>
                    <a:ln w="38100">
                      <a:solidFill>
                        <a:srgbClr val="000000"/>
                      </a:solidFill>
                      <a:prstDash val="solid"/>
                    </a:ln>
                  </pic:spPr>
                </pic:pic>
              </a:graphicData>
            </a:graphic>
          </wp:anchor>
        </w:drawing>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7">
      <w:pPr>
        <w:rPr>
          <w:rFonts w:ascii="Boogaloo" w:cs="Boogaloo" w:eastAsia="Boogaloo" w:hAnsi="Boogaloo"/>
          <w:b w:val="1"/>
          <w:color w:val="0000ff"/>
          <w:sz w:val="32"/>
          <w:szCs w:val="32"/>
          <w:u w:val="single"/>
        </w:rPr>
      </w:pPr>
      <w:r w:rsidDel="00000000" w:rsidR="00000000" w:rsidRPr="00000000">
        <w:rPr>
          <w:rFonts w:ascii="Boogaloo" w:cs="Boogaloo" w:eastAsia="Boogaloo" w:hAnsi="Boogaloo"/>
          <w:b w:val="1"/>
          <w:color w:val="0000ff"/>
          <w:sz w:val="32"/>
          <w:szCs w:val="32"/>
          <w:u w:val="single"/>
          <w:rtl w:val="0"/>
        </w:rPr>
        <w:t xml:space="preserve">Amisfield Primary School</w:t>
      </w:r>
    </w:p>
    <w:p w:rsidR="00000000" w:rsidDel="00000000" w:rsidP="00000000" w:rsidRDefault="00000000" w:rsidRPr="00000000" w14:paraId="00000078">
      <w:pPr>
        <w:spacing w:line="240" w:lineRule="auto"/>
        <w:jc w:val="both"/>
        <w:rPr>
          <w:rFonts w:ascii="Century Gothic" w:cs="Century Gothic" w:eastAsia="Century Gothic" w:hAnsi="Century Gothic"/>
          <w:b w:val="1"/>
          <w:color w:val="0000ff"/>
          <w:u w:val="single"/>
        </w:rPr>
      </w:pPr>
      <w:r w:rsidDel="00000000" w:rsidR="00000000" w:rsidRPr="00000000">
        <w:rPr>
          <w:rtl w:val="0"/>
        </w:rPr>
      </w:r>
    </w:p>
    <w:p w:rsidR="00000000" w:rsidDel="00000000" w:rsidP="00000000" w:rsidRDefault="00000000" w:rsidRPr="00000000" w14:paraId="0000007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Room 8 and 11 have been enjoying participating in the Perceptual Motor Programme, commonly referred to as PMP.  The children in Room 11 have been busy practicing their throwing, balancing and coordination skills.  In Room 8, they are developing their teamwork skills while developing their hand - eye coordination while they transfer to playing hockey.</w:t>
      </w:r>
    </w:p>
    <w:p w:rsidR="00000000" w:rsidDel="00000000" w:rsidP="00000000" w:rsidRDefault="00000000" w:rsidRPr="00000000" w14:paraId="0000007A">
      <w:pPr>
        <w:rPr>
          <w:sz w:val="24"/>
          <w:szCs w:val="24"/>
        </w:rPr>
      </w:pPr>
      <w:r w:rsidDel="00000000" w:rsidR="00000000" w:rsidRPr="00000000">
        <w:rPr>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2219325</wp:posOffset>
            </wp:positionV>
            <wp:extent cx="4029075" cy="4038089"/>
            <wp:effectExtent b="38100" l="38100" r="38100" t="38100"/>
            <wp:wrapSquare wrapText="bothSides" distB="114300" distT="114300" distL="114300" distR="114300"/>
            <wp:docPr id="26" name="image32.png"/>
            <a:graphic>
              <a:graphicData uri="http://schemas.openxmlformats.org/drawingml/2006/picture">
                <pic:pic>
                  <pic:nvPicPr>
                    <pic:cNvPr id="0" name="image32.png"/>
                    <pic:cNvPicPr preferRelativeResize="0"/>
                  </pic:nvPicPr>
                  <pic:blipFill>
                    <a:blip r:embed="rId27"/>
                    <a:srcRect b="2329" l="8158" r="0" t="0"/>
                    <a:stretch>
                      <a:fillRect/>
                    </a:stretch>
                  </pic:blipFill>
                  <pic:spPr>
                    <a:xfrm>
                      <a:off x="0" y="0"/>
                      <a:ext cx="4029075" cy="4038089"/>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287257</wp:posOffset>
            </wp:positionV>
            <wp:extent cx="2286913" cy="1704975"/>
            <wp:effectExtent b="38100" l="38100" r="38100" t="38100"/>
            <wp:wrapSquare wrapText="bothSides" distB="114300" distT="114300" distL="114300" distR="114300"/>
            <wp:docPr id="16"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2286913" cy="1704975"/>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4233863</wp:posOffset>
            </wp:positionH>
            <wp:positionV relativeFrom="paragraph">
              <wp:posOffset>2219325</wp:posOffset>
            </wp:positionV>
            <wp:extent cx="2279023" cy="1700077"/>
            <wp:effectExtent b="38100" l="38100" r="38100" t="38100"/>
            <wp:wrapSquare wrapText="bothSides" distB="114300" distT="114300" distL="114300" distR="114300"/>
            <wp:docPr id="11"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2279023" cy="1700077"/>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276225</wp:posOffset>
            </wp:positionV>
            <wp:extent cx="1889776" cy="1725447"/>
            <wp:effectExtent b="38100" l="38100" r="38100" t="38100"/>
            <wp:wrapSquare wrapText="bothSides" distB="114300" distT="114300" distL="114300" distR="114300"/>
            <wp:docPr id="24" name="image28.png"/>
            <a:graphic>
              <a:graphicData uri="http://schemas.openxmlformats.org/drawingml/2006/picture">
                <pic:pic>
                  <pic:nvPicPr>
                    <pic:cNvPr id="0" name="image28.png"/>
                    <pic:cNvPicPr preferRelativeResize="0"/>
                  </pic:nvPicPr>
                  <pic:blipFill>
                    <a:blip r:embed="rId30"/>
                    <a:srcRect b="0" l="0" r="0" t="0"/>
                    <a:stretch>
                      <a:fillRect/>
                    </a:stretch>
                  </pic:blipFill>
                  <pic:spPr>
                    <a:xfrm>
                      <a:off x="0" y="0"/>
                      <a:ext cx="1889776" cy="1725447"/>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2124075</wp:posOffset>
            </wp:positionH>
            <wp:positionV relativeFrom="paragraph">
              <wp:posOffset>287257</wp:posOffset>
            </wp:positionV>
            <wp:extent cx="1833347" cy="1703553"/>
            <wp:effectExtent b="38100" l="38100" r="38100" t="38100"/>
            <wp:wrapSquare wrapText="bothSides" distB="114300" distT="114300" distL="114300" distR="114300"/>
            <wp:docPr id="25" name="image24.png"/>
            <a:graphic>
              <a:graphicData uri="http://schemas.openxmlformats.org/drawingml/2006/picture">
                <pic:pic>
                  <pic:nvPicPr>
                    <pic:cNvPr id="0" name="image24.png"/>
                    <pic:cNvPicPr preferRelativeResize="0"/>
                  </pic:nvPicPr>
                  <pic:blipFill>
                    <a:blip r:embed="rId31"/>
                    <a:srcRect b="18987" l="25368" r="15830" t="8601"/>
                    <a:stretch>
                      <a:fillRect/>
                    </a:stretch>
                  </pic:blipFill>
                  <pic:spPr>
                    <a:xfrm>
                      <a:off x="0" y="0"/>
                      <a:ext cx="1833347" cy="1703553"/>
                    </a:xfrm>
                    <a:prstGeom prst="rect"/>
                    <a:ln w="38100">
                      <a:solidFill>
                        <a:srgbClr val="000000"/>
                      </a:solidFill>
                      <a:prstDash val="solid"/>
                    </a:ln>
                  </pic:spPr>
                </pic:pic>
              </a:graphicData>
            </a:graphic>
          </wp:anchor>
        </w:drawing>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rtl w:val="0"/>
        </w:rPr>
      </w:r>
    </w:p>
    <w:p w:rsidR="00000000" w:rsidDel="00000000" w:rsidP="00000000" w:rsidRDefault="00000000" w:rsidRPr="00000000" w14:paraId="0000007D">
      <w:pPr>
        <w:rPr>
          <w:rFonts w:ascii="Boogaloo" w:cs="Boogaloo" w:eastAsia="Boogaloo" w:hAnsi="Boogaloo"/>
          <w:sz w:val="24"/>
          <w:szCs w:val="24"/>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pStyle w:val="Title"/>
        <w:spacing w:after="0" w:line="240" w:lineRule="auto"/>
        <w:jc w:val="left"/>
        <w:rPr>
          <w:rFonts w:ascii="Courgette" w:cs="Courgette" w:eastAsia="Courgette" w:hAnsi="Courgette"/>
          <w:b w:val="1"/>
          <w:color w:val="0000ff"/>
          <w:sz w:val="22"/>
          <w:szCs w:val="22"/>
          <w:u w:val="single"/>
        </w:rPr>
      </w:pPr>
      <w:bookmarkStart w:colFirst="0" w:colLast="0" w:name="_m1h1ebe3ah9p" w:id="13"/>
      <w:bookmarkEnd w:id="13"/>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1">
      <w:pPr>
        <w:pStyle w:val="Title"/>
        <w:spacing w:after="0" w:line="240" w:lineRule="auto"/>
        <w:rPr>
          <w:rFonts w:ascii="Courgette" w:cs="Courgette" w:eastAsia="Courgette" w:hAnsi="Courgette"/>
          <w:b w:val="1"/>
          <w:color w:val="0000ff"/>
          <w:sz w:val="44"/>
          <w:szCs w:val="44"/>
          <w:u w:val="single"/>
        </w:rPr>
      </w:pPr>
      <w:bookmarkStart w:colFirst="0" w:colLast="0" w:name="_3bfdh21vemf6" w:id="14"/>
      <w:bookmarkEnd w:id="14"/>
      <w:r w:rsidDel="00000000" w:rsidR="00000000" w:rsidRPr="00000000">
        <w:rPr>
          <w:rFonts w:ascii="Boogaloo" w:cs="Boogaloo" w:eastAsia="Boogaloo" w:hAnsi="Boogaloo"/>
          <w:b w:val="1"/>
          <w:color w:val="0000ff"/>
          <w:sz w:val="32"/>
          <w:szCs w:val="32"/>
          <w:u w:val="single"/>
          <w:rtl w:val="0"/>
        </w:rPr>
        <w:t xml:space="preserve">Tokoroa Intermediate School</w:t>
      </w:r>
      <w:r w:rsidDel="00000000" w:rsidR="00000000" w:rsidRPr="00000000">
        <w:rPr>
          <w:rtl w:val="0"/>
        </w:rPr>
      </w:r>
    </w:p>
    <w:p w:rsidR="00000000" w:rsidDel="00000000" w:rsidP="00000000" w:rsidRDefault="00000000" w:rsidRPr="00000000" w14:paraId="00000082">
      <w:pPr>
        <w:spacing w:line="256.7994545454545" w:lineRule="auto"/>
        <w:rPr>
          <w:rFonts w:ascii="Century Gothic" w:cs="Century Gothic" w:eastAsia="Century Gothic" w:hAnsi="Century Gothic"/>
          <w:b w:val="1"/>
          <w:sz w:val="33"/>
          <w:szCs w:val="33"/>
        </w:rPr>
      </w:pPr>
      <w:r w:rsidDel="00000000" w:rsidR="00000000" w:rsidRPr="00000000">
        <w:rPr>
          <w:rFonts w:ascii="Century Gothic" w:cs="Century Gothic" w:eastAsia="Century Gothic" w:hAnsi="Century Gothic"/>
          <w:b w:val="1"/>
          <w:sz w:val="33"/>
          <w:szCs w:val="33"/>
          <w:rtl w:val="0"/>
        </w:rPr>
        <w:t xml:space="preserve">Pink Shirt Day</w:t>
      </w:r>
      <w:r w:rsidDel="00000000" w:rsidR="00000000" w:rsidRPr="00000000">
        <w:drawing>
          <wp:anchor allowOverlap="1" behindDoc="0" distB="114300" distT="114300" distL="114300" distR="114300" hidden="0" layoutInCell="1" locked="0" relativeHeight="0" simplePos="0">
            <wp:simplePos x="0" y="0"/>
            <wp:positionH relativeFrom="column">
              <wp:posOffset>5143500</wp:posOffset>
            </wp:positionH>
            <wp:positionV relativeFrom="paragraph">
              <wp:posOffset>276225</wp:posOffset>
            </wp:positionV>
            <wp:extent cx="1400175" cy="2066925"/>
            <wp:effectExtent b="38100" l="38100" r="38100" t="38100"/>
            <wp:wrapSquare wrapText="bothSides" distB="114300" distT="114300" distL="114300" distR="114300"/>
            <wp:docPr id="3" name="image1.jpg"/>
            <a:graphic>
              <a:graphicData uri="http://schemas.openxmlformats.org/drawingml/2006/picture">
                <pic:pic>
                  <pic:nvPicPr>
                    <pic:cNvPr id="0" name="image1.jpg"/>
                    <pic:cNvPicPr preferRelativeResize="0"/>
                  </pic:nvPicPr>
                  <pic:blipFill>
                    <a:blip r:embed="rId32"/>
                    <a:srcRect b="0" l="0" r="26130" t="18249"/>
                    <a:stretch>
                      <a:fillRect/>
                    </a:stretch>
                  </pic:blipFill>
                  <pic:spPr>
                    <a:xfrm>
                      <a:off x="0" y="0"/>
                      <a:ext cx="1400175" cy="2066925"/>
                    </a:xfrm>
                    <a:prstGeom prst="rect"/>
                    <a:ln w="38100">
                      <a:solidFill>
                        <a:srgbClr val="000000"/>
                      </a:solidFill>
                      <a:prstDash val="solid"/>
                    </a:ln>
                  </pic:spPr>
                </pic:pic>
              </a:graphicData>
            </a:graphic>
          </wp:anchor>
        </w:drawing>
      </w:r>
    </w:p>
    <w:p w:rsidR="00000000" w:rsidDel="00000000" w:rsidP="00000000" w:rsidRDefault="00000000" w:rsidRPr="00000000" w14:paraId="0000008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 May 21, we did Pink Shirt Day as a part of anti-bullying week to symbolise that we don’t care that some people discriminate against males wearing pink as ‘it's a girl colour’.</w:t>
      </w:r>
    </w:p>
    <w:p w:rsidR="00000000" w:rsidDel="00000000" w:rsidP="00000000" w:rsidRDefault="00000000" w:rsidRPr="00000000" w14:paraId="0000008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8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Being kind is not hard because it is free, it doesn’t cost anything.</w:t>
      </w:r>
    </w:p>
    <w:p w:rsidR="00000000" w:rsidDel="00000000" w:rsidP="00000000" w:rsidRDefault="00000000" w:rsidRPr="00000000" w14:paraId="0000008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Remembering these meanings will probably give you a concept:</w:t>
      </w:r>
    </w:p>
    <w:p w:rsidR="00000000" w:rsidDel="00000000" w:rsidP="00000000" w:rsidRDefault="00000000" w:rsidRPr="00000000" w14:paraId="0000008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8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w:t>
      </w:r>
      <w:r w:rsidDel="00000000" w:rsidR="00000000" w:rsidRPr="00000000">
        <w:rPr>
          <w:rFonts w:ascii="Century Gothic" w:cs="Century Gothic" w:eastAsia="Century Gothic" w:hAnsi="Century Gothic"/>
          <w:rtl w:val="0"/>
        </w:rPr>
        <w:t xml:space="preserve"> Is it thoughtful?</w:t>
      </w:r>
    </w:p>
    <w:p w:rsidR="00000000" w:rsidDel="00000000" w:rsidP="00000000" w:rsidRDefault="00000000" w:rsidRPr="00000000" w14:paraId="0000008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H</w:t>
      </w:r>
      <w:r w:rsidDel="00000000" w:rsidR="00000000" w:rsidRPr="00000000">
        <w:rPr>
          <w:rFonts w:ascii="Century Gothic" w:cs="Century Gothic" w:eastAsia="Century Gothic" w:hAnsi="Century Gothic"/>
          <w:rtl w:val="0"/>
        </w:rPr>
        <w:t xml:space="preserve"> Is it helpful?</w:t>
      </w:r>
    </w:p>
    <w:p w:rsidR="00000000" w:rsidDel="00000000" w:rsidP="00000000" w:rsidRDefault="00000000" w:rsidRPr="00000000" w14:paraId="0000008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I</w:t>
      </w:r>
      <w:r w:rsidDel="00000000" w:rsidR="00000000" w:rsidRPr="00000000">
        <w:rPr>
          <w:rFonts w:ascii="Century Gothic" w:cs="Century Gothic" w:eastAsia="Century Gothic" w:hAnsi="Century Gothic"/>
          <w:rtl w:val="0"/>
        </w:rPr>
        <w:t xml:space="preserve"> Is it inspiring?</w:t>
      </w:r>
    </w:p>
    <w:p w:rsidR="00000000" w:rsidDel="00000000" w:rsidP="00000000" w:rsidRDefault="00000000" w:rsidRPr="00000000" w14:paraId="0000008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N </w:t>
      </w:r>
      <w:r w:rsidDel="00000000" w:rsidR="00000000" w:rsidRPr="00000000">
        <w:rPr>
          <w:rFonts w:ascii="Century Gothic" w:cs="Century Gothic" w:eastAsia="Century Gothic" w:hAnsi="Century Gothic"/>
          <w:rtl w:val="0"/>
        </w:rPr>
        <w:t xml:space="preserve">Is it necessary?</w:t>
      </w:r>
    </w:p>
    <w:p w:rsidR="00000000" w:rsidDel="00000000" w:rsidP="00000000" w:rsidRDefault="00000000" w:rsidRPr="00000000" w14:paraId="0000008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K</w:t>
      </w:r>
      <w:r w:rsidDel="00000000" w:rsidR="00000000" w:rsidRPr="00000000">
        <w:rPr>
          <w:rFonts w:ascii="Century Gothic" w:cs="Century Gothic" w:eastAsia="Century Gothic" w:hAnsi="Century Gothic"/>
          <w:rtl w:val="0"/>
        </w:rPr>
        <w:t xml:space="preserve"> Is it kind?</w:t>
      </w:r>
    </w:p>
    <w:p w:rsidR="00000000" w:rsidDel="00000000" w:rsidP="00000000" w:rsidRDefault="00000000" w:rsidRPr="00000000" w14:paraId="0000008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8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During Pink Shirt Day we did cool activities like designing a pink shirt for a colouring contest, adding pink leaves with kind thoughts on them to the kindness tree.</w:t>
      </w:r>
    </w:p>
    <w:p w:rsidR="00000000" w:rsidDel="00000000" w:rsidP="00000000" w:rsidRDefault="00000000" w:rsidRPr="00000000" w14:paraId="0000008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9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Here are some cool photos of people that had their pink shirts on.</w:t>
      </w:r>
    </w:p>
    <w:p w:rsidR="00000000" w:rsidDel="00000000" w:rsidP="00000000" w:rsidRDefault="00000000" w:rsidRPr="00000000" w14:paraId="0000009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9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Sheng and Jacob</w:t>
      </w:r>
    </w:p>
    <w:p w:rsidR="00000000" w:rsidDel="00000000" w:rsidP="00000000" w:rsidRDefault="00000000" w:rsidRPr="00000000" w14:paraId="00000093">
      <w:pP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-38099</wp:posOffset>
            </wp:positionH>
            <wp:positionV relativeFrom="paragraph">
              <wp:posOffset>161925</wp:posOffset>
            </wp:positionV>
            <wp:extent cx="4542789" cy="2088297"/>
            <wp:effectExtent b="38100" l="38100" r="38100" t="38100"/>
            <wp:wrapSquare wrapText="bothSides" distB="57150" distT="57150" distL="57150" distR="57150"/>
            <wp:docPr id="27"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4542789" cy="2088297"/>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4657725</wp:posOffset>
            </wp:positionH>
            <wp:positionV relativeFrom="paragraph">
              <wp:posOffset>171450</wp:posOffset>
            </wp:positionV>
            <wp:extent cx="1952625" cy="2078890"/>
            <wp:effectExtent b="38100" l="38100" r="38100" t="38100"/>
            <wp:wrapTopAndBottom distB="114300" distT="114300"/>
            <wp:docPr id="18" name="image21.jpg"/>
            <a:graphic>
              <a:graphicData uri="http://schemas.openxmlformats.org/drawingml/2006/picture">
                <pic:pic>
                  <pic:nvPicPr>
                    <pic:cNvPr id="0" name="image21.jpg"/>
                    <pic:cNvPicPr preferRelativeResize="0"/>
                  </pic:nvPicPr>
                  <pic:blipFill>
                    <a:blip r:embed="rId34"/>
                    <a:srcRect b="0" l="0" r="0" t="19993"/>
                    <a:stretch>
                      <a:fillRect/>
                    </a:stretch>
                  </pic:blipFill>
                  <pic:spPr>
                    <a:xfrm>
                      <a:off x="0" y="0"/>
                      <a:ext cx="1952625" cy="2078890"/>
                    </a:xfrm>
                    <a:prstGeom prst="rect"/>
                    <a:ln w="38100">
                      <a:solidFill>
                        <a:srgbClr val="000000"/>
                      </a:solidFill>
                      <a:prstDash val="solid"/>
                    </a:ln>
                  </pic:spPr>
                </pic:pic>
              </a:graphicData>
            </a:graphic>
          </wp:anchor>
        </w:drawing>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pStyle w:val="Heading2"/>
        <w:shd w:fill="ffffff" w:val="clear"/>
        <w:spacing w:after="80" w:line="240" w:lineRule="auto"/>
        <w:rPr>
          <w:rFonts w:ascii="Century Gothic" w:cs="Century Gothic" w:eastAsia="Century Gothic" w:hAnsi="Century Gothic"/>
          <w:b w:val="1"/>
          <w:color w:val="222222"/>
          <w:sz w:val="33"/>
          <w:szCs w:val="33"/>
          <w:u w:val="single"/>
        </w:rPr>
      </w:pPr>
      <w:bookmarkStart w:colFirst="0" w:colLast="0" w:name="_lrqo5lwf57or" w:id="15"/>
      <w:bookmarkEnd w:id="15"/>
      <w:r w:rsidDel="00000000" w:rsidR="00000000" w:rsidRPr="00000000">
        <w:rPr>
          <w:rFonts w:ascii="Century Gothic" w:cs="Century Gothic" w:eastAsia="Century Gothic" w:hAnsi="Century Gothic"/>
          <w:b w:val="1"/>
          <w:color w:val="222222"/>
          <w:sz w:val="33"/>
          <w:szCs w:val="33"/>
          <w:u w:val="single"/>
          <w:rtl w:val="0"/>
        </w:rPr>
        <w:t xml:space="preserve">Careers Expo</w:t>
      </w:r>
    </w:p>
    <w:p w:rsidR="00000000" w:rsidDel="00000000" w:rsidP="00000000" w:rsidRDefault="00000000" w:rsidRPr="00000000" w14:paraId="00000096">
      <w:pPr>
        <w:shd w:fill="ffffff" w:val="clea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 Monday of Week 5</w:t>
      </w:r>
      <w:r w:rsidDel="00000000" w:rsidR="00000000" w:rsidRPr="00000000">
        <w:rPr>
          <w:rFonts w:ascii="Century Gothic" w:cs="Century Gothic" w:eastAsia="Century Gothic" w:hAnsi="Century Gothic"/>
          <w:rtl w:val="0"/>
        </w:rPr>
        <w:t xml:space="preserve"> our school and others from the South Waikato attended the Careers Expo at the Tokoroa Events Centre. The goal of this was to give our students the opportunity to find out more about what they will do with their future lives.</w:t>
      </w:r>
    </w:p>
    <w:p w:rsidR="00000000" w:rsidDel="00000000" w:rsidP="00000000" w:rsidRDefault="00000000" w:rsidRPr="00000000" w14:paraId="00000097">
      <w:pPr>
        <w:shd w:fill="ffffff" w:val="clea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students went around different stalls to inform themselves about different professions and studies by asking questions and engaging in a variety of activities. </w:t>
      </w:r>
    </w:p>
    <w:p w:rsidR="00000000" w:rsidDel="00000000" w:rsidP="00000000" w:rsidRDefault="00000000" w:rsidRPr="00000000" w14:paraId="0000009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There were many interesting stalls which ranged from chartered accountant to divind. We travelled there by bus in our houses.</w:t>
      </w:r>
    </w:p>
    <w:p w:rsidR="00000000" w:rsidDel="00000000" w:rsidP="00000000" w:rsidRDefault="00000000" w:rsidRPr="00000000" w14:paraId="00000099">
      <w:pPr>
        <w:pStyle w:val="Title"/>
        <w:spacing w:after="0" w:line="240" w:lineRule="auto"/>
        <w:jc w:val="both"/>
        <w:rPr>
          <w:rFonts w:ascii="Courgette" w:cs="Courgette" w:eastAsia="Courgette" w:hAnsi="Courgette"/>
          <w:b w:val="1"/>
          <w:color w:val="0000ff"/>
          <w:sz w:val="44"/>
          <w:szCs w:val="44"/>
          <w:u w:val="single"/>
        </w:rPr>
      </w:pPr>
      <w:bookmarkStart w:colFirst="0" w:colLast="0" w:name="_pdrpmb9vyqti" w:id="16"/>
      <w:bookmarkEnd w:id="1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4876800</wp:posOffset>
            </wp:positionH>
            <wp:positionV relativeFrom="paragraph">
              <wp:posOffset>142875</wp:posOffset>
            </wp:positionV>
            <wp:extent cx="1733550" cy="2305534"/>
            <wp:effectExtent b="38100" l="38100" r="38100" t="38100"/>
            <wp:wrapSquare wrapText="bothSides" distB="114300" distT="114300" distL="114300" distR="114300"/>
            <wp:docPr id="8" name="image4.png"/>
            <a:graphic>
              <a:graphicData uri="http://schemas.openxmlformats.org/drawingml/2006/picture">
                <pic:pic>
                  <pic:nvPicPr>
                    <pic:cNvPr id="0" name="image4.png"/>
                    <pic:cNvPicPr preferRelativeResize="0"/>
                  </pic:nvPicPr>
                  <pic:blipFill>
                    <a:blip r:embed="rId35"/>
                    <a:srcRect b="0" l="0" r="0" t="0"/>
                    <a:stretch>
                      <a:fillRect/>
                    </a:stretch>
                  </pic:blipFill>
                  <pic:spPr>
                    <a:xfrm>
                      <a:off x="0" y="0"/>
                      <a:ext cx="1733550" cy="2305534"/>
                    </a:xfrm>
                    <a:prstGeom prst="rect"/>
                    <a:ln w="381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142875</wp:posOffset>
            </wp:positionV>
            <wp:extent cx="1728788" cy="2305050"/>
            <wp:effectExtent b="38100" l="38100" r="38100" t="38100"/>
            <wp:wrapSquare wrapText="bothSides" distB="114300" distT="114300" distL="114300" distR="114300"/>
            <wp:docPr id="21" name="image15.png"/>
            <a:graphic>
              <a:graphicData uri="http://schemas.openxmlformats.org/drawingml/2006/picture">
                <pic:pic>
                  <pic:nvPicPr>
                    <pic:cNvPr id="0" name="image15.png"/>
                    <pic:cNvPicPr preferRelativeResize="0"/>
                  </pic:nvPicPr>
                  <pic:blipFill>
                    <a:blip r:embed="rId36"/>
                    <a:srcRect b="0" l="0" r="0" t="0"/>
                    <a:stretch>
                      <a:fillRect/>
                    </a:stretch>
                  </pic:blipFill>
                  <pic:spPr>
                    <a:xfrm>
                      <a:off x="0" y="0"/>
                      <a:ext cx="1728788" cy="2305050"/>
                    </a:xfrm>
                    <a:prstGeom prst="rect"/>
                    <a:ln w="38100">
                      <a:solidFill>
                        <a:srgbClr val="000000"/>
                      </a:solidFill>
                      <a:prstDash val="solid"/>
                    </a:ln>
                  </pic:spPr>
                </pic:pic>
              </a:graphicData>
            </a:graphic>
          </wp:anchor>
        </w:drawing>
      </w:r>
    </w:p>
    <w:p w:rsidR="00000000" w:rsidDel="00000000" w:rsidP="00000000" w:rsidRDefault="00000000" w:rsidRPr="00000000" w14:paraId="0000009A">
      <w:pPr>
        <w:pStyle w:val="Title"/>
        <w:spacing w:after="0" w:line="240" w:lineRule="auto"/>
        <w:jc w:val="both"/>
        <w:rPr>
          <w:rFonts w:ascii="Courgette" w:cs="Courgette" w:eastAsia="Courgette" w:hAnsi="Courgette"/>
          <w:b w:val="1"/>
          <w:color w:val="0000ff"/>
          <w:sz w:val="44"/>
          <w:szCs w:val="44"/>
          <w:u w:val="single"/>
        </w:rPr>
      </w:pPr>
      <w:bookmarkStart w:colFirst="0" w:colLast="0" w:name="_bfbhl1wf2qgn" w:id="17"/>
      <w:bookmarkEnd w:id="17"/>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142875</wp:posOffset>
            </wp:positionV>
            <wp:extent cx="2820252" cy="1353721"/>
            <wp:effectExtent b="38100" l="38100" r="38100" t="38100"/>
            <wp:wrapSquare wrapText="bothSides" distB="114300" distT="114300" distL="114300" distR="114300"/>
            <wp:docPr id="6" name="image5.jpg"/>
            <a:graphic>
              <a:graphicData uri="http://schemas.openxmlformats.org/drawingml/2006/picture">
                <pic:pic>
                  <pic:nvPicPr>
                    <pic:cNvPr id="0" name="image5.jpg"/>
                    <pic:cNvPicPr preferRelativeResize="0"/>
                  </pic:nvPicPr>
                  <pic:blipFill>
                    <a:blip r:embed="rId37"/>
                    <a:srcRect b="4378" l="12582" r="13907" t="35680"/>
                    <a:stretch>
                      <a:fillRect/>
                    </a:stretch>
                  </pic:blipFill>
                  <pic:spPr>
                    <a:xfrm>
                      <a:off x="0" y="0"/>
                      <a:ext cx="2820252" cy="1353721"/>
                    </a:xfrm>
                    <a:prstGeom prst="rect"/>
                    <a:ln w="38100">
                      <a:solidFill>
                        <a:srgbClr val="000000"/>
                      </a:solidFill>
                      <a:prstDash val="solid"/>
                    </a:ln>
                  </pic:spPr>
                </pic:pic>
              </a:graphicData>
            </a:graphic>
          </wp:anchor>
        </w:drawing>
      </w:r>
    </w:p>
    <w:p w:rsidR="00000000" w:rsidDel="00000000" w:rsidP="00000000" w:rsidRDefault="00000000" w:rsidRPr="00000000" w14:paraId="0000009B">
      <w:pPr>
        <w:pStyle w:val="Title"/>
        <w:spacing w:after="0" w:line="240" w:lineRule="auto"/>
        <w:jc w:val="both"/>
        <w:rPr>
          <w:rFonts w:ascii="Courgette" w:cs="Courgette" w:eastAsia="Courgette" w:hAnsi="Courgette"/>
          <w:b w:val="1"/>
          <w:color w:val="0000ff"/>
          <w:sz w:val="44"/>
          <w:szCs w:val="44"/>
          <w:u w:val="single"/>
        </w:rPr>
      </w:pPr>
      <w:bookmarkStart w:colFirst="0" w:colLast="0" w:name="_scjd5t87qo4t" w:id="18"/>
      <w:bookmarkEnd w:id="18"/>
      <w:r w:rsidDel="00000000" w:rsidR="00000000" w:rsidRPr="00000000">
        <w:rPr>
          <w:rtl w:val="0"/>
        </w:rPr>
      </w:r>
    </w:p>
    <w:p w:rsidR="00000000" w:rsidDel="00000000" w:rsidP="00000000" w:rsidRDefault="00000000" w:rsidRPr="00000000" w14:paraId="0000009C">
      <w:pPr>
        <w:pStyle w:val="Heading2"/>
        <w:shd w:fill="ffffff" w:val="clear"/>
        <w:spacing w:after="80" w:line="240" w:lineRule="auto"/>
        <w:jc w:val="both"/>
        <w:rPr>
          <w:rFonts w:ascii="Century Gothic" w:cs="Century Gothic" w:eastAsia="Century Gothic" w:hAnsi="Century Gothic"/>
          <w:b w:val="1"/>
          <w:color w:val="222222"/>
          <w:u w:val="single"/>
        </w:rPr>
      </w:pPr>
      <w:bookmarkStart w:colFirst="0" w:colLast="0" w:name="_enotnhvo5seq" w:id="19"/>
      <w:bookmarkEnd w:id="19"/>
      <w:r w:rsidDel="00000000" w:rsidR="00000000" w:rsidRPr="00000000">
        <w:rPr>
          <w:rFonts w:ascii="Century Gothic" w:cs="Century Gothic" w:eastAsia="Century Gothic" w:hAnsi="Century Gothic"/>
          <w:b w:val="1"/>
          <w:color w:val="222222"/>
          <w:u w:val="single"/>
          <w:rtl w:val="0"/>
        </w:rPr>
        <w:t xml:space="preserve">Mau Rakau</w:t>
      </w:r>
    </w:p>
    <w:p w:rsidR="00000000" w:rsidDel="00000000" w:rsidP="00000000" w:rsidRDefault="00000000" w:rsidRPr="00000000" w14:paraId="0000009D">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We have two Mo Rakau groups in our school. One is run by Mr Merrilees-Clark and the other by Matua Cappy. We went to Mr Merrylees-Clark's one and asked the boys in the group some questions.</w:t>
      </w:r>
    </w:p>
    <w:p w:rsidR="00000000" w:rsidDel="00000000" w:rsidP="00000000" w:rsidRDefault="00000000" w:rsidRPr="00000000" w14:paraId="0000009E">
      <w:pPr>
        <w:shd w:fill="ffffff" w:val="clear"/>
        <w:spacing w:after="0" w:line="240" w:lineRule="auto"/>
        <w:jc w:val="both"/>
        <w:rPr>
          <w:rFonts w:ascii="Century Gothic" w:cs="Century Gothic" w:eastAsia="Century Gothic" w:hAnsi="Century Gothic"/>
          <w:b w:val="1"/>
        </w:rPr>
        <w:sectPr>
          <w:type w:val="continuous"/>
          <w:pgSz w:h="16838" w:w="11906" w:orient="portrait"/>
          <w:pgMar w:bottom="720" w:top="720" w:left="720" w:right="720" w:header="288" w:footer="288"/>
        </w:sectPr>
      </w:pPr>
      <w:r w:rsidDel="00000000" w:rsidR="00000000" w:rsidRPr="00000000">
        <w:rPr>
          <w:rtl w:val="0"/>
        </w:rPr>
      </w:r>
    </w:p>
    <w:p w:rsidR="00000000" w:rsidDel="00000000" w:rsidP="00000000" w:rsidRDefault="00000000" w:rsidRPr="00000000" w14:paraId="0000009F">
      <w:pPr>
        <w:shd w:fill="ffffff" w:val="clear"/>
        <w:spacing w:after="0"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What do you learn in Mo Rakau?</w:t>
      </w:r>
    </w:p>
    <w:p w:rsidR="00000000" w:rsidDel="00000000" w:rsidP="00000000" w:rsidRDefault="00000000" w:rsidRPr="00000000" w14:paraId="000000A0">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“We learn how to be a better leader”</w:t>
      </w:r>
    </w:p>
    <w:p w:rsidR="00000000" w:rsidDel="00000000" w:rsidP="00000000" w:rsidRDefault="00000000" w:rsidRPr="00000000" w14:paraId="000000A1">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“We learn to respect people”</w:t>
      </w:r>
    </w:p>
    <w:p w:rsidR="00000000" w:rsidDel="00000000" w:rsidP="00000000" w:rsidRDefault="00000000" w:rsidRPr="00000000" w14:paraId="000000A2">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“Self Discipline”</w:t>
      </w:r>
    </w:p>
    <w:p w:rsidR="00000000" w:rsidDel="00000000" w:rsidP="00000000" w:rsidRDefault="00000000" w:rsidRPr="00000000" w14:paraId="000000A3">
      <w:pPr>
        <w:shd w:fill="ffffff" w:val="clear"/>
        <w:spacing w:after="0"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What are your goals?</w:t>
      </w:r>
    </w:p>
    <w:p w:rsidR="00000000" w:rsidDel="00000000" w:rsidP="00000000" w:rsidRDefault="00000000" w:rsidRPr="00000000" w14:paraId="000000A4">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 be the best version of ourselves’’</w:t>
      </w:r>
    </w:p>
    <w:p w:rsidR="00000000" w:rsidDel="00000000" w:rsidP="00000000" w:rsidRDefault="00000000" w:rsidRPr="00000000" w14:paraId="000000A5">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‘’Become a leader’’</w:t>
      </w:r>
    </w:p>
    <w:p w:rsidR="00000000" w:rsidDel="00000000" w:rsidP="00000000" w:rsidRDefault="00000000" w:rsidRPr="00000000" w14:paraId="000000A6">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‘’Treat others like you want to be treated’’</w:t>
      </w:r>
    </w:p>
    <w:p w:rsidR="00000000" w:rsidDel="00000000" w:rsidP="00000000" w:rsidRDefault="00000000" w:rsidRPr="00000000" w14:paraId="000000A7">
      <w:pPr>
        <w:shd w:fill="ffffff" w:val="clear"/>
        <w:spacing w:after="0"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What do you struggle with?</w:t>
      </w:r>
    </w:p>
    <w:p w:rsidR="00000000" w:rsidDel="00000000" w:rsidP="00000000" w:rsidRDefault="00000000" w:rsidRPr="00000000" w14:paraId="000000A8">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‘’Not using slang’’</w:t>
      </w:r>
    </w:p>
    <w:p w:rsidR="00000000" w:rsidDel="00000000" w:rsidP="00000000" w:rsidRDefault="00000000" w:rsidRPr="00000000" w14:paraId="000000A9">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‘’Obstacle courses”</w:t>
      </w:r>
    </w:p>
    <w:p w:rsidR="00000000" w:rsidDel="00000000" w:rsidP="00000000" w:rsidRDefault="00000000" w:rsidRPr="00000000" w14:paraId="000000AA">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“Not playing with other things”</w:t>
      </w:r>
    </w:p>
    <w:p w:rsidR="00000000" w:rsidDel="00000000" w:rsidP="00000000" w:rsidRDefault="00000000" w:rsidRPr="00000000" w14:paraId="000000AB">
      <w:pPr>
        <w:shd w:fill="ffffff" w:val="clear"/>
        <w:spacing w:after="0"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Who would you recommend this program to?</w:t>
      </w:r>
    </w:p>
    <w:p w:rsidR="00000000" w:rsidDel="00000000" w:rsidP="00000000" w:rsidRDefault="00000000" w:rsidRPr="00000000" w14:paraId="000000AC">
      <w:pPr>
        <w:shd w:fill="ffffff" w:val="clear"/>
        <w:spacing w:after="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“Anyone”</w:t>
      </w:r>
    </w:p>
    <w:p w:rsidR="00000000" w:rsidDel="00000000" w:rsidP="00000000" w:rsidRDefault="00000000" w:rsidRPr="00000000" w14:paraId="000000AD">
      <w:pPr>
        <w:shd w:fill="ffffff" w:val="clear"/>
        <w:spacing w:after="0" w:line="240" w:lineRule="auto"/>
        <w:jc w:val="both"/>
        <w:rPr>
          <w:rFonts w:ascii="Century Gothic" w:cs="Century Gothic" w:eastAsia="Century Gothic" w:hAnsi="Century Gothic"/>
        </w:rPr>
        <w:sectPr>
          <w:type w:val="continuous"/>
          <w:pgSz w:h="16838" w:w="11906" w:orient="portrait"/>
          <w:pgMar w:bottom="720" w:top="720" w:left="720" w:right="720" w:header="288" w:footer="288"/>
          <w:cols w:equalWidth="0" w:num="2">
            <w:col w:space="720" w:w="4872.74"/>
            <w:col w:space="0" w:w="4872.74"/>
          </w:cols>
        </w:sectPr>
      </w:pPr>
      <w:r w:rsidDel="00000000" w:rsidR="00000000" w:rsidRPr="00000000">
        <w:rPr>
          <w:rFonts w:ascii="Century Gothic" w:cs="Century Gothic" w:eastAsia="Century Gothic" w:hAnsi="Century Gothic"/>
          <w:rtl w:val="0"/>
        </w:rPr>
        <w:t xml:space="preserve">“People who display good leadership qualities”</w:t>
      </w:r>
    </w:p>
    <w:p w:rsidR="00000000" w:rsidDel="00000000" w:rsidP="00000000" w:rsidRDefault="00000000" w:rsidRPr="00000000" w14:paraId="000000AE">
      <w:pPr>
        <w:shd w:fill="ffffff" w:val="clear"/>
        <w:spacing w:after="0" w:line="240" w:lineRule="auto"/>
        <w:jc w:val="both"/>
        <w:rPr/>
      </w:pPr>
      <w:r w:rsidDel="00000000" w:rsidR="00000000" w:rsidRPr="00000000">
        <w:rPr>
          <w:rFonts w:ascii="Century Gothic" w:cs="Century Gothic" w:eastAsia="Century Gothic" w:hAnsi="Century Gothic"/>
          <w:b w:val="1"/>
          <w:rtl w:val="0"/>
        </w:rPr>
        <w:t xml:space="preserve">by Rutendo &amp; Lissie</w:t>
      </w:r>
      <w:r w:rsidDel="00000000" w:rsidR="00000000" w:rsidRPr="00000000">
        <w:rPr>
          <w:rtl w:val="0"/>
        </w:rPr>
      </w:r>
    </w:p>
    <w:p w:rsidR="00000000" w:rsidDel="00000000" w:rsidP="00000000" w:rsidRDefault="00000000" w:rsidRPr="00000000" w14:paraId="000000A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pStyle w:val="Title"/>
        <w:spacing w:after="0" w:line="240" w:lineRule="auto"/>
        <w:jc w:val="center"/>
        <w:rPr>
          <w:rFonts w:ascii="Courgette" w:cs="Courgette" w:eastAsia="Courgette" w:hAnsi="Courgette"/>
          <w:b w:val="1"/>
          <w:color w:val="0000ff"/>
          <w:sz w:val="44"/>
          <w:szCs w:val="44"/>
          <w:u w:val="single"/>
        </w:rPr>
      </w:pPr>
      <w:bookmarkStart w:colFirst="0" w:colLast="0" w:name="_dgr8r4ea0t1p" w:id="20"/>
      <w:bookmarkEnd w:id="20"/>
      <w:r w:rsidDel="00000000" w:rsidR="00000000" w:rsidRPr="00000000">
        <w:rPr>
          <w:rFonts w:ascii="Courgette" w:cs="Courgette" w:eastAsia="Courgette" w:hAnsi="Courgette"/>
          <w:b w:val="1"/>
          <w:color w:val="0000ff"/>
          <w:sz w:val="44"/>
          <w:szCs w:val="44"/>
          <w:u w:val="single"/>
          <w:rtl w:val="0"/>
        </w:rPr>
        <w:t xml:space="preserve">What is coming up in our community?</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Kāhui Ako Team</w:t>
      </w:r>
    </w:p>
    <w:p w:rsidR="00000000" w:rsidDel="00000000" w:rsidP="00000000" w:rsidRDefault="00000000" w:rsidRPr="00000000" w14:paraId="000000B4">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Thursday 10th June - Walkthrough Team PLD with Poutama Pounamu at Tainui</w:t>
      </w:r>
    </w:p>
    <w:p w:rsidR="00000000" w:rsidDel="00000000" w:rsidP="00000000" w:rsidRDefault="00000000" w:rsidRPr="00000000" w14:paraId="000000B5">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Tuesday 15th June - Central School Planning Day with Poutama Pounamu</w:t>
      </w:r>
    </w:p>
    <w:p w:rsidR="00000000" w:rsidDel="00000000" w:rsidP="00000000" w:rsidRDefault="00000000" w:rsidRPr="00000000" w14:paraId="000000B6">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Friday 18th June - Te Kāhui Ako o Te Oko Horoi PLD at Karapiro</w:t>
      </w:r>
    </w:p>
    <w:p w:rsidR="00000000" w:rsidDel="00000000" w:rsidP="00000000" w:rsidRDefault="00000000" w:rsidRPr="00000000" w14:paraId="000000B7">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Friday 24th June - ASL Team at Beyond Sport PLD in Hamilton</w:t>
      </w:r>
    </w:p>
    <w:p w:rsidR="00000000" w:rsidDel="00000000" w:rsidP="00000000" w:rsidRDefault="00000000" w:rsidRPr="00000000" w14:paraId="000000B8">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Monday 28th June - Ngā Kura o Tua Whakarere - Treasures of our Past Exhibition</w:t>
      </w:r>
    </w:p>
    <w:p w:rsidR="00000000" w:rsidDel="00000000" w:rsidP="00000000" w:rsidRDefault="00000000" w:rsidRPr="00000000" w14:paraId="000000B9">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Thursday 1st July - Transition to School Hui 2: Developing Transition Pathway</w:t>
      </w:r>
    </w:p>
    <w:p w:rsidR="00000000" w:rsidDel="00000000" w:rsidP="00000000" w:rsidRDefault="00000000" w:rsidRPr="00000000" w14:paraId="000000BA">
      <w:pPr>
        <w:numPr>
          <w:ilvl w:val="0"/>
          <w:numId w:val="1"/>
        </w:numPr>
        <w:ind w:left="720" w:hanging="360"/>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Wednesday 7th July - ASL and WSL PLD day</w:t>
      </w:r>
    </w:p>
    <w:p w:rsidR="00000000" w:rsidDel="00000000" w:rsidP="00000000" w:rsidRDefault="00000000" w:rsidRPr="00000000" w14:paraId="000000BB">
      <w:pPr>
        <w:ind w:left="0" w:firstLine="0"/>
        <w:rPr>
          <w:rFonts w:ascii="Century Gothic" w:cs="Century Gothic" w:eastAsia="Century Gothic" w:hAnsi="Century Gothic"/>
        </w:rPr>
      </w:pPr>
      <w:r w:rsidDel="00000000" w:rsidR="00000000" w:rsidRPr="00000000">
        <w:rPr>
          <w:rtl w:val="0"/>
        </w:rPr>
      </w:r>
    </w:p>
    <w:sectPr>
      <w:type w:val="continuous"/>
      <w:pgSz w:h="16838" w:w="11906" w:orient="portrait"/>
      <w:pgMar w:bottom="720" w:top="720" w:left="720" w:right="720" w:header="288" w:footer="28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Boogaloo">
    <w:embedRegular w:fontKey="{00000000-0000-0000-0000-000000000000}" r:id="rId1" w:subsetted="0"/>
  </w:font>
  <w:font w:name="Courgette">
    <w:embedRegular w:fontKey="{00000000-0000-0000-0000-000000000000}" r:id="rId2" w:subsetted="0"/>
  </w:font>
  <w:font w:name="Century Gothic">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C">
    <w:pPr>
      <w:rPr>
        <w:sz w:val="2"/>
        <w:szCs w:val="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-179061</wp:posOffset>
          </wp:positionH>
          <wp:positionV relativeFrom="paragraph">
            <wp:posOffset>718</wp:posOffset>
          </wp:positionV>
          <wp:extent cx="7045509" cy="1110380"/>
          <wp:effectExtent b="0" l="0" r="0" t="0"/>
          <wp:wrapTopAndBottom distB="0" distT="0"/>
          <wp:docPr id="7"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a:off x="0" y="0"/>
                    <a:ext cx="7045509" cy="111038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rPr/>
    </w:pPr>
    <w:r w:rsidDel="00000000" w:rsidR="00000000" w:rsidRPr="00000000">
      <w:rPr/>
      <w:drawing>
        <wp:inline distB="57150" distT="57150" distL="57150" distR="57150">
          <wp:extent cx="6900863" cy="1273429"/>
          <wp:effectExtent b="0" l="0" r="0" t="0"/>
          <wp:docPr id="12" name="image8.jpg"/>
          <a:graphic>
            <a:graphicData uri="http://schemas.openxmlformats.org/drawingml/2006/picture">
              <pic:pic>
                <pic:nvPicPr>
                  <pic:cNvPr id="0" name="image8.jpg"/>
                  <pic:cNvPicPr preferRelativeResize="0"/>
                </pic:nvPicPr>
                <pic:blipFill>
                  <a:blip r:embed="rId1"/>
                  <a:srcRect b="0" l="0" r="0" t="0"/>
                  <a:stretch>
                    <a:fillRect/>
                  </a:stretch>
                </pic:blipFill>
                <pic:spPr>
                  <a:xfrm>
                    <a:off x="0" y="0"/>
                    <a:ext cx="6900863" cy="1273429"/>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image" Target="media/image26.png"/><Relationship Id="rId21" Type="http://schemas.openxmlformats.org/officeDocument/2006/relationships/image" Target="media/image3.jpg"/><Relationship Id="rId24" Type="http://schemas.openxmlformats.org/officeDocument/2006/relationships/image" Target="media/image31.jpg"/><Relationship Id="rId23" Type="http://schemas.openxmlformats.org/officeDocument/2006/relationships/image" Target="media/image1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jpg"/><Relationship Id="rId26" Type="http://schemas.openxmlformats.org/officeDocument/2006/relationships/image" Target="media/image14.jpg"/><Relationship Id="rId25" Type="http://schemas.openxmlformats.org/officeDocument/2006/relationships/image" Target="media/image19.jpg"/><Relationship Id="rId28" Type="http://schemas.openxmlformats.org/officeDocument/2006/relationships/image" Target="media/image25.png"/><Relationship Id="rId27" Type="http://schemas.openxmlformats.org/officeDocument/2006/relationships/image" Target="media/image32.png"/><Relationship Id="rId5" Type="http://schemas.openxmlformats.org/officeDocument/2006/relationships/styles" Target="styles.xml"/><Relationship Id="rId6" Type="http://schemas.openxmlformats.org/officeDocument/2006/relationships/image" Target="media/image16.jpg"/><Relationship Id="rId29" Type="http://schemas.openxmlformats.org/officeDocument/2006/relationships/image" Target="media/image27.png"/><Relationship Id="rId7" Type="http://schemas.openxmlformats.org/officeDocument/2006/relationships/image" Target="media/image2.jpg"/><Relationship Id="rId8" Type="http://schemas.openxmlformats.org/officeDocument/2006/relationships/image" Target="media/image23.jpg"/><Relationship Id="rId31" Type="http://schemas.openxmlformats.org/officeDocument/2006/relationships/image" Target="media/image24.png"/><Relationship Id="rId30" Type="http://schemas.openxmlformats.org/officeDocument/2006/relationships/image" Target="media/image28.png"/><Relationship Id="rId11" Type="http://schemas.openxmlformats.org/officeDocument/2006/relationships/image" Target="media/image29.png"/><Relationship Id="rId33" Type="http://schemas.openxmlformats.org/officeDocument/2006/relationships/image" Target="media/image18.png"/><Relationship Id="rId10" Type="http://schemas.openxmlformats.org/officeDocument/2006/relationships/image" Target="media/image11.jpg"/><Relationship Id="rId32" Type="http://schemas.openxmlformats.org/officeDocument/2006/relationships/image" Target="media/image1.jpg"/><Relationship Id="rId13" Type="http://schemas.openxmlformats.org/officeDocument/2006/relationships/image" Target="media/image10.jpg"/><Relationship Id="rId35" Type="http://schemas.openxmlformats.org/officeDocument/2006/relationships/image" Target="media/image4.png"/><Relationship Id="rId12" Type="http://schemas.openxmlformats.org/officeDocument/2006/relationships/image" Target="media/image30.jpg"/><Relationship Id="rId34" Type="http://schemas.openxmlformats.org/officeDocument/2006/relationships/image" Target="media/image21.jpg"/><Relationship Id="rId15" Type="http://schemas.openxmlformats.org/officeDocument/2006/relationships/image" Target="media/image9.jpg"/><Relationship Id="rId37" Type="http://schemas.openxmlformats.org/officeDocument/2006/relationships/image" Target="media/image5.jpg"/><Relationship Id="rId14" Type="http://schemas.openxmlformats.org/officeDocument/2006/relationships/image" Target="media/image22.jpg"/><Relationship Id="rId36" Type="http://schemas.openxmlformats.org/officeDocument/2006/relationships/image" Target="media/image15.png"/><Relationship Id="rId17" Type="http://schemas.openxmlformats.org/officeDocument/2006/relationships/footer" Target="footer1.xml"/><Relationship Id="rId16" Type="http://schemas.openxmlformats.org/officeDocument/2006/relationships/header" Target="header1.xml"/><Relationship Id="rId19" Type="http://schemas.openxmlformats.org/officeDocument/2006/relationships/image" Target="media/image20.jpg"/><Relationship Id="rId18" Type="http://schemas.openxmlformats.org/officeDocument/2006/relationships/image" Target="media/image12.jpg"/></Relationships>
</file>

<file path=word/_rels/fontTable.xml.rels><?xml version="1.0" encoding="UTF-8" standalone="yes"?><Relationships xmlns="http://schemas.openxmlformats.org/package/2006/relationships"><Relationship Id="rId1" Type="http://schemas.openxmlformats.org/officeDocument/2006/relationships/font" Target="fonts/Boogaloo-regular.ttf"/><Relationship Id="rId2" Type="http://schemas.openxmlformats.org/officeDocument/2006/relationships/font" Target="fonts/Courgette-regular.ttf"/><Relationship Id="rId3" Type="http://schemas.openxmlformats.org/officeDocument/2006/relationships/font" Target="fonts/CenturyGothic-regular.ttf"/><Relationship Id="rId4" Type="http://schemas.openxmlformats.org/officeDocument/2006/relationships/font" Target="fonts/CenturyGothic-bold.ttf"/><Relationship Id="rId5" Type="http://schemas.openxmlformats.org/officeDocument/2006/relationships/font" Target="fonts/CenturyGothic-italic.ttf"/><Relationship Id="rId6" Type="http://schemas.openxmlformats.org/officeDocument/2006/relationships/font" Target="fonts/CenturyGothic-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